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40" w:rsidRPr="00071240" w:rsidRDefault="00071240" w:rsidP="00071240">
      <w:pPr>
        <w:spacing w:line="560" w:lineRule="exact"/>
        <w:ind w:left="1856" w:hangingChars="580" w:hanging="1856"/>
        <w:rPr>
          <w:rFonts w:ascii="黑体" w:eastAsia="黑体" w:hAnsi="Times New Roman"/>
          <w:sz w:val="32"/>
          <w:szCs w:val="32"/>
        </w:rPr>
      </w:pPr>
      <w:r w:rsidRPr="00071240">
        <w:rPr>
          <w:rFonts w:ascii="黑体" w:eastAsia="黑体" w:hAnsi="Times New Roman" w:hint="eastAsia"/>
          <w:sz w:val="32"/>
          <w:szCs w:val="32"/>
        </w:rPr>
        <w:t>附件2</w:t>
      </w:r>
    </w:p>
    <w:p w:rsidR="00071240" w:rsidRPr="00EE0F3A" w:rsidRDefault="00071240" w:rsidP="00071240">
      <w:pPr>
        <w:spacing w:line="560" w:lineRule="exact"/>
        <w:ind w:left="1856" w:hangingChars="580" w:hanging="1856"/>
        <w:rPr>
          <w:rFonts w:ascii="Times New Roman" w:eastAsia="仿宋_GB2312" w:hAnsi="Times New Roman"/>
          <w:sz w:val="32"/>
          <w:szCs w:val="32"/>
        </w:rPr>
      </w:pPr>
    </w:p>
    <w:p w:rsidR="00071240" w:rsidRDefault="00071240" w:rsidP="00071240">
      <w:pPr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EE0F3A">
        <w:rPr>
          <w:rFonts w:ascii="Times New Roman" w:eastAsia="华文中宋" w:hAnsi="Times New Roman" w:hint="eastAsia"/>
          <w:b/>
          <w:sz w:val="36"/>
          <w:szCs w:val="36"/>
        </w:rPr>
        <w:t>关于《</w:t>
      </w:r>
      <w:r w:rsidR="001A66B3">
        <w:rPr>
          <w:rFonts w:ascii="Times New Roman" w:eastAsia="华文中宋" w:hAnsi="Times New Roman" w:hint="eastAsia"/>
          <w:b/>
          <w:sz w:val="36"/>
          <w:szCs w:val="36"/>
        </w:rPr>
        <w:t>中华人民共和国</w:t>
      </w:r>
      <w:r w:rsidRPr="00EE0F3A">
        <w:rPr>
          <w:rFonts w:ascii="Times New Roman" w:eastAsia="华文中宋" w:hAnsi="Times New Roman" w:hint="eastAsia"/>
          <w:b/>
          <w:sz w:val="36"/>
          <w:szCs w:val="36"/>
        </w:rPr>
        <w:t>植物新品种保护条例修订草案（征求意见稿）》的说明</w:t>
      </w:r>
    </w:p>
    <w:p w:rsidR="00936F94" w:rsidRDefault="00DF06E2" w:rsidP="00936F9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F06E2">
        <w:rPr>
          <w:rFonts w:ascii="Times New Roman" w:eastAsia="仿宋_GB2312" w:hAnsi="Times New Roman" w:cs="Times New Roman"/>
          <w:bCs/>
          <w:sz w:val="32"/>
          <w:szCs w:val="32"/>
          <w:lang w:val="zh-CN"/>
        </w:rPr>
        <w:t>《</w:t>
      </w:r>
      <w:r w:rsidR="001A66B3">
        <w:rPr>
          <w:rFonts w:ascii="Times New Roman" w:eastAsia="仿宋_GB2312" w:hAnsi="Times New Roman" w:cs="Times New Roman" w:hint="eastAsia"/>
          <w:bCs/>
          <w:sz w:val="32"/>
          <w:szCs w:val="32"/>
          <w:lang w:val="zh-CN"/>
        </w:rPr>
        <w:t>中华人民共和国</w:t>
      </w:r>
      <w:r w:rsidRPr="00DF06E2">
        <w:rPr>
          <w:rFonts w:ascii="Times New Roman" w:eastAsia="仿宋_GB2312" w:hAnsi="Times New Roman" w:cs="Times New Roman"/>
          <w:bCs/>
          <w:sz w:val="32"/>
          <w:szCs w:val="32"/>
          <w:lang w:val="zh-CN"/>
        </w:rPr>
        <w:t>植物新品种保护条例》（以下称《条例》）颁布</w:t>
      </w:r>
      <w:r w:rsidRPr="00DF06E2">
        <w:rPr>
          <w:rFonts w:ascii="Times New Roman" w:eastAsia="仿宋_GB2312" w:hAnsi="Times New Roman" w:cs="Times New Roman"/>
          <w:bCs/>
          <w:sz w:val="32"/>
          <w:szCs w:val="32"/>
        </w:rPr>
        <w:t>20</w:t>
      </w:r>
      <w:r w:rsidRPr="00DF06E2">
        <w:rPr>
          <w:rFonts w:ascii="Times New Roman" w:eastAsia="仿宋_GB2312" w:hAnsi="Times New Roman" w:cs="Times New Roman"/>
          <w:bCs/>
          <w:sz w:val="32"/>
          <w:szCs w:val="32"/>
        </w:rPr>
        <w:t>多年来，</w:t>
      </w:r>
      <w:r w:rsidRPr="00DF06E2">
        <w:rPr>
          <w:rFonts w:ascii="Times New Roman" w:eastAsia="仿宋_GB2312" w:hAnsi="Times New Roman" w:cs="Times New Roman"/>
          <w:bCs/>
          <w:sz w:val="32"/>
          <w:szCs w:val="32"/>
          <w:lang w:val="zh-CN"/>
        </w:rPr>
        <w:t>有效保护了植物育种者权益，促进了农作物品种创新。随着国内外种业的快速发展，现行植物新品种保护制度，存在促进原始创新不足、维</w:t>
      </w:r>
      <w:proofErr w:type="gramStart"/>
      <w:r w:rsidRPr="00DF06E2">
        <w:rPr>
          <w:rFonts w:ascii="Times New Roman" w:eastAsia="仿宋_GB2312" w:hAnsi="Times New Roman" w:cs="Times New Roman"/>
          <w:bCs/>
          <w:sz w:val="32"/>
          <w:szCs w:val="32"/>
          <w:lang w:val="zh-CN"/>
        </w:rPr>
        <w:t>权执法</w:t>
      </w:r>
      <w:proofErr w:type="gramEnd"/>
      <w:r w:rsidRPr="00DF06E2">
        <w:rPr>
          <w:rFonts w:ascii="Times New Roman" w:eastAsia="仿宋_GB2312" w:hAnsi="Times New Roman" w:cs="Times New Roman"/>
          <w:bCs/>
          <w:sz w:val="32"/>
          <w:szCs w:val="32"/>
          <w:lang w:val="zh-CN"/>
        </w:rPr>
        <w:t>困难、保护范围狭窄等</w:t>
      </w:r>
      <w:r w:rsidRPr="00DF06E2">
        <w:rPr>
          <w:rFonts w:ascii="Times New Roman" w:eastAsia="仿宋_GB2312" w:hAnsi="Times New Roman" w:cs="Times New Roman"/>
          <w:bCs/>
          <w:sz w:val="32"/>
          <w:szCs w:val="32"/>
        </w:rPr>
        <w:t>问题，</w:t>
      </w:r>
      <w:r w:rsidRPr="00DF06E2">
        <w:rPr>
          <w:rFonts w:ascii="Times New Roman" w:eastAsia="仿宋_GB2312" w:hAnsi="Times New Roman" w:cs="Times New Roman"/>
          <w:bCs/>
          <w:sz w:val="32"/>
          <w:szCs w:val="32"/>
          <w:lang w:val="zh-CN"/>
        </w:rPr>
        <w:t>不能完全适应中国全面开放新形势和现代种业发展新要求</w:t>
      </w:r>
      <w:r w:rsidR="00936F94">
        <w:rPr>
          <w:rFonts w:ascii="Times New Roman" w:eastAsia="仿宋_GB2312" w:hAnsi="Times New Roman" w:cs="Times New Roman" w:hint="eastAsia"/>
          <w:bCs/>
          <w:sz w:val="32"/>
          <w:szCs w:val="32"/>
          <w:lang w:val="zh-CN"/>
        </w:rPr>
        <w:t>，急需加强顶层设计，推进现代种业更高水平发展</w:t>
      </w:r>
      <w:r w:rsidRPr="00DF06E2">
        <w:rPr>
          <w:rFonts w:ascii="Times New Roman" w:eastAsia="仿宋_GB2312" w:hAnsi="Times New Roman" w:cs="Times New Roman"/>
          <w:bCs/>
          <w:sz w:val="32"/>
          <w:szCs w:val="32"/>
          <w:lang w:val="zh-CN"/>
        </w:rPr>
        <w:t>。</w:t>
      </w:r>
      <w:r w:rsidR="00936F94" w:rsidRPr="00DF06E2">
        <w:rPr>
          <w:rFonts w:ascii="Times New Roman" w:eastAsia="仿宋_GB2312" w:hAnsi="Times New Roman" w:cs="Times New Roman"/>
          <w:bCs/>
          <w:sz w:val="32"/>
          <w:szCs w:val="32"/>
        </w:rPr>
        <w:t>为激励原始创新，提升保护力度，</w:t>
      </w:r>
      <w:r w:rsidR="00936F94" w:rsidRPr="00DF06E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我</w:t>
      </w:r>
      <w:r w:rsidR="00936F94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们</w:t>
      </w:r>
      <w:r w:rsidR="00936F94" w:rsidRPr="00DF06E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于</w:t>
      </w:r>
      <w:r w:rsidR="00936F94" w:rsidRPr="00DF06E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2016</w:t>
      </w:r>
      <w:r w:rsidR="00936F94" w:rsidRPr="00DF06E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年启动《条例》修订工作，多次</w:t>
      </w:r>
      <w:r w:rsidR="00936F94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组织开展国内外</w:t>
      </w:r>
      <w:r w:rsidR="00936F94" w:rsidRPr="00DF06E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调研，召开《条例》修订研讨会，并征求</w:t>
      </w:r>
      <w:r w:rsidR="00936F94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有关</w:t>
      </w:r>
      <w:r w:rsidR="00936F94" w:rsidRPr="00DF06E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部门以及科研、教学、企业</w:t>
      </w:r>
      <w:r w:rsidR="00936F94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单位</w:t>
      </w:r>
      <w:r w:rsidR="00936F94" w:rsidRPr="00DF06E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意见，</w:t>
      </w:r>
      <w:r w:rsidR="00936F94" w:rsidRPr="00DF06E2">
        <w:rPr>
          <w:rFonts w:ascii="Times New Roman" w:eastAsia="仿宋_GB2312" w:hAnsi="Times New Roman" w:cs="Times New Roman"/>
          <w:sz w:val="32"/>
          <w:szCs w:val="32"/>
        </w:rPr>
        <w:t>形成《植物新品种保护条例修订草案（征求意见稿）</w:t>
      </w:r>
      <w:proofErr w:type="gramStart"/>
      <w:r w:rsidR="00936F94" w:rsidRPr="00DF06E2"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 w:rsidR="00936F94" w:rsidRPr="00DF06E2">
        <w:rPr>
          <w:rFonts w:ascii="Times New Roman" w:eastAsia="仿宋_GB2312" w:hAnsi="Times New Roman" w:cs="Times New Roman"/>
          <w:sz w:val="32"/>
          <w:szCs w:val="32"/>
        </w:rPr>
        <w:t>（以下称征求意见稿）。</w:t>
      </w:r>
    </w:p>
    <w:p w:rsidR="004A7392" w:rsidRDefault="00DA005B" w:rsidP="004A7392">
      <w:pPr>
        <w:ind w:firstLine="660"/>
        <w:rPr>
          <w:rFonts w:ascii="Times New Roman" w:eastAsia="仿宋_GB2312" w:hAnsi="Times New Roman"/>
          <w:bCs/>
          <w:sz w:val="32"/>
          <w:szCs w:val="32"/>
          <w:lang w:val="zh-CN"/>
        </w:rPr>
      </w:pPr>
      <w:r>
        <w:rPr>
          <w:rFonts w:ascii="Times New Roman" w:eastAsia="黑体" w:hAnsi="Times New Roman"/>
          <w:bCs/>
          <w:sz w:val="32"/>
          <w:szCs w:val="32"/>
        </w:rPr>
        <w:t>一、</w:t>
      </w:r>
      <w:r w:rsidR="007F5BDA" w:rsidRPr="007F5BDA">
        <w:rPr>
          <w:rFonts w:ascii="Times New Roman" w:eastAsia="黑体" w:hAnsi="Times New Roman" w:hint="eastAsia"/>
          <w:bCs/>
          <w:sz w:val="32"/>
          <w:szCs w:val="32"/>
        </w:rPr>
        <w:t>《条例》</w:t>
      </w:r>
      <w:r w:rsidR="007F5BDA" w:rsidRPr="007F5BDA">
        <w:rPr>
          <w:rFonts w:ascii="Times New Roman" w:eastAsia="黑体" w:hAnsi="Times New Roman"/>
          <w:bCs/>
          <w:sz w:val="32"/>
          <w:szCs w:val="32"/>
        </w:rPr>
        <w:t>修订</w:t>
      </w:r>
      <w:r w:rsidR="004A7392">
        <w:rPr>
          <w:rFonts w:ascii="Times New Roman" w:eastAsia="黑体" w:hAnsi="Times New Roman"/>
          <w:bCs/>
          <w:sz w:val="32"/>
          <w:szCs w:val="32"/>
        </w:rPr>
        <w:t>的必要性和可行性</w:t>
      </w:r>
    </w:p>
    <w:p w:rsidR="004A7392" w:rsidRDefault="004A7392" w:rsidP="00031C5D">
      <w:pPr>
        <w:ind w:firstLineChars="200" w:firstLine="643"/>
        <w:rPr>
          <w:rFonts w:ascii="Times New Roman" w:eastAsia="仿宋_GB2312" w:hAnsi="Times New Roman"/>
          <w:bCs/>
          <w:sz w:val="32"/>
          <w:szCs w:val="32"/>
          <w:lang w:val="zh-CN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</w:t>
      </w:r>
      <w:r w:rsidR="007F5BDA">
        <w:rPr>
          <w:rFonts w:ascii="Times New Roman" w:eastAsia="楷体_GB2312" w:hAnsi="Times New Roman" w:hint="eastAsia"/>
          <w:b/>
          <w:sz w:val="32"/>
          <w:szCs w:val="32"/>
        </w:rPr>
        <w:t>《</w:t>
      </w:r>
      <w:r w:rsidR="007F5BDA" w:rsidRPr="007F5BDA">
        <w:rPr>
          <w:rFonts w:ascii="Times New Roman" w:eastAsia="楷体_GB2312" w:hAnsi="Times New Roman" w:hint="eastAsia"/>
          <w:b/>
          <w:sz w:val="32"/>
          <w:szCs w:val="32"/>
        </w:rPr>
        <w:t>条例</w:t>
      </w:r>
      <w:r w:rsidR="007F5BDA">
        <w:rPr>
          <w:rFonts w:ascii="Times New Roman" w:eastAsia="楷体_GB2312" w:hAnsi="Times New Roman" w:hint="eastAsia"/>
          <w:b/>
          <w:sz w:val="32"/>
          <w:szCs w:val="32"/>
        </w:rPr>
        <w:t>》</w:t>
      </w:r>
      <w:r w:rsidR="007F5BDA" w:rsidRPr="007F5BDA">
        <w:rPr>
          <w:rFonts w:ascii="Times New Roman" w:eastAsia="楷体_GB2312" w:hAnsi="Times New Roman"/>
          <w:b/>
          <w:sz w:val="32"/>
          <w:szCs w:val="32"/>
        </w:rPr>
        <w:t>修订</w:t>
      </w:r>
      <w:r w:rsidR="007F5BDA" w:rsidRPr="007F5BDA">
        <w:rPr>
          <w:rFonts w:ascii="Times New Roman" w:eastAsia="楷体_GB2312" w:hAnsi="Times New Roman" w:hint="eastAsia"/>
          <w:b/>
          <w:sz w:val="32"/>
          <w:szCs w:val="32"/>
        </w:rPr>
        <w:t>是</w:t>
      </w:r>
      <w:r w:rsidRPr="007F5BDA">
        <w:rPr>
          <w:rFonts w:ascii="Times New Roman" w:eastAsia="楷体_GB2312" w:hAnsi="Times New Roman"/>
          <w:b/>
          <w:sz w:val="32"/>
          <w:szCs w:val="32"/>
        </w:rPr>
        <w:t>加快建设创新型国家的迫切需要</w:t>
      </w:r>
      <w:r>
        <w:rPr>
          <w:rFonts w:ascii="Times New Roman" w:eastAsia="仿宋_GB2312" w:hAnsi="Times New Roman" w:hint="eastAsia"/>
          <w:b/>
          <w:bCs/>
          <w:sz w:val="32"/>
          <w:szCs w:val="32"/>
          <w:lang w:val="zh-CN"/>
        </w:rPr>
        <w:t>。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习近平总书记在十九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大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报告中指出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创新是引领发展的第一动力，是建设现代化经济体系的战略支撑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，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要加快建设创新型国家，建立以企业为主体、市场为导向、产学研深度融合的技术创新体系，强化知识产权创造、保护、运用。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植物新品种保护是推动种业创新的根本保障，种业创新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是加快建设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lastRenderedPageBreak/>
        <w:t>创新型国家的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重要内容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。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由于我国现行的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植物新品种保护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水平低，</w:t>
      </w:r>
      <w:r w:rsidR="007F5BDA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影响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了种业创新发展，需要通过修订《条例》，建立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更为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严格的植物新品种保护制度，激励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企业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创新活力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，推动种业创新水平提升</w:t>
      </w:r>
      <w:r>
        <w:rPr>
          <w:rFonts w:ascii="Times New Roman" w:eastAsia="仿宋_GB2312" w:hAnsi="Times New Roman"/>
          <w:bCs/>
          <w:sz w:val="32"/>
          <w:szCs w:val="32"/>
          <w:lang w:val="zh-CN"/>
        </w:rPr>
        <w:t>。</w:t>
      </w:r>
    </w:p>
    <w:p w:rsidR="004A7392" w:rsidRDefault="007F5BDA" w:rsidP="004A7392">
      <w:pPr>
        <w:ind w:firstLine="660"/>
        <w:rPr>
          <w:rFonts w:ascii="Times New Roman" w:eastAsia="仿宋_GB2312" w:hAnsi="Times New Roman"/>
          <w:bCs/>
          <w:sz w:val="32"/>
          <w:szCs w:val="32"/>
          <w:lang w:val="zh-CN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</w:t>
      </w:r>
      <w:r w:rsidR="004A7392" w:rsidRPr="007F5BDA">
        <w:rPr>
          <w:rFonts w:ascii="Times New Roman" w:eastAsia="楷体_GB2312" w:hAnsi="Times New Roman" w:hint="eastAsia"/>
          <w:b/>
          <w:sz w:val="32"/>
          <w:szCs w:val="32"/>
        </w:rPr>
        <w:t>二</w:t>
      </w:r>
      <w:r>
        <w:rPr>
          <w:rFonts w:ascii="Times New Roman" w:eastAsia="楷体_GB2312" w:hAnsi="Times New Roman" w:hint="eastAsia"/>
          <w:b/>
          <w:sz w:val="32"/>
          <w:szCs w:val="32"/>
        </w:rPr>
        <w:t>）《</w:t>
      </w:r>
      <w:r w:rsidRPr="007F5BDA">
        <w:rPr>
          <w:rFonts w:ascii="Times New Roman" w:eastAsia="楷体_GB2312" w:hAnsi="Times New Roman" w:hint="eastAsia"/>
          <w:b/>
          <w:sz w:val="32"/>
          <w:szCs w:val="32"/>
        </w:rPr>
        <w:t>条例</w:t>
      </w:r>
      <w:r>
        <w:rPr>
          <w:rFonts w:ascii="Times New Roman" w:eastAsia="楷体_GB2312" w:hAnsi="Times New Roman" w:hint="eastAsia"/>
          <w:b/>
          <w:sz w:val="32"/>
          <w:szCs w:val="32"/>
        </w:rPr>
        <w:t>》</w:t>
      </w:r>
      <w:r w:rsidRPr="007F5BDA">
        <w:rPr>
          <w:rFonts w:ascii="Times New Roman" w:eastAsia="楷体_GB2312" w:hAnsi="Times New Roman"/>
          <w:b/>
          <w:sz w:val="32"/>
          <w:szCs w:val="32"/>
        </w:rPr>
        <w:t>修订</w:t>
      </w:r>
      <w:r w:rsidRPr="007F5BDA">
        <w:rPr>
          <w:rFonts w:ascii="Times New Roman" w:eastAsia="楷体_GB2312" w:hAnsi="Times New Roman" w:hint="eastAsia"/>
          <w:b/>
          <w:sz w:val="32"/>
          <w:szCs w:val="32"/>
        </w:rPr>
        <w:t>是</w:t>
      </w:r>
      <w:r w:rsidR="004A7392" w:rsidRPr="007F5BDA">
        <w:rPr>
          <w:rFonts w:ascii="Times New Roman" w:eastAsia="楷体_GB2312" w:hAnsi="Times New Roman"/>
          <w:b/>
          <w:sz w:val="32"/>
          <w:szCs w:val="32"/>
        </w:rPr>
        <w:t>加快推进农业现代化的迫切需要</w:t>
      </w:r>
      <w:r w:rsidR="004A7392" w:rsidRPr="007F5BDA">
        <w:rPr>
          <w:rFonts w:ascii="Times New Roman" w:eastAsia="楷体_GB2312" w:hAnsi="Times New Roman" w:hint="eastAsia"/>
          <w:b/>
          <w:sz w:val="32"/>
          <w:szCs w:val="32"/>
        </w:rPr>
        <w:t>。</w:t>
      </w:r>
      <w:r w:rsidR="004A7392">
        <w:rPr>
          <w:rFonts w:ascii="Times New Roman" w:eastAsia="仿宋_GB2312" w:hAnsi="Times New Roman"/>
          <w:bCs/>
          <w:sz w:val="32"/>
          <w:szCs w:val="32"/>
          <w:lang w:val="zh-CN"/>
        </w:rPr>
        <w:t>农业的根本出路在于现代化，种业是农业现代化的</w:t>
      </w:r>
      <w:r w:rsidR="004A7392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芯片</w:t>
      </w:r>
      <w:r w:rsidR="004A7392">
        <w:rPr>
          <w:rFonts w:ascii="Times New Roman" w:eastAsia="仿宋_GB2312" w:hAnsi="Times New Roman"/>
          <w:bCs/>
          <w:sz w:val="32"/>
          <w:szCs w:val="32"/>
          <w:lang w:val="zh-CN"/>
        </w:rPr>
        <w:t>。</w:t>
      </w:r>
      <w:r w:rsidR="004A7392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农业现代化迫切需要</w:t>
      </w:r>
      <w:r w:rsidR="004A7392">
        <w:rPr>
          <w:rFonts w:ascii="Times New Roman" w:eastAsia="仿宋_GB2312" w:hAnsi="Times New Roman"/>
          <w:bCs/>
          <w:sz w:val="32"/>
          <w:szCs w:val="32"/>
          <w:lang w:val="zh-CN"/>
        </w:rPr>
        <w:t>适应机械化生产、高产优质、多</w:t>
      </w:r>
      <w:proofErr w:type="gramStart"/>
      <w:r w:rsidR="004A7392">
        <w:rPr>
          <w:rFonts w:ascii="Times New Roman" w:eastAsia="仿宋_GB2312" w:hAnsi="Times New Roman"/>
          <w:bCs/>
          <w:sz w:val="32"/>
          <w:szCs w:val="32"/>
          <w:lang w:val="zh-CN"/>
        </w:rPr>
        <w:t>抗广适</w:t>
      </w:r>
      <w:proofErr w:type="gramEnd"/>
      <w:r w:rsidR="004A7392">
        <w:rPr>
          <w:rFonts w:ascii="Times New Roman" w:eastAsia="仿宋_GB2312" w:hAnsi="Times New Roman"/>
          <w:bCs/>
          <w:sz w:val="32"/>
          <w:szCs w:val="32"/>
          <w:lang w:val="zh-CN"/>
        </w:rPr>
        <w:t>的突破性新品种</w:t>
      </w:r>
      <w:r w:rsidR="004A7392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的创新。目前，我国大多数作物品种类型单一，不能满足农业现代化的需要。修订《条例》，保护育种者权益，鼓励原始创新，是加快突破性新品种选育，推进农业现代化的迫切要求。</w:t>
      </w:r>
    </w:p>
    <w:p w:rsidR="004A7392" w:rsidRDefault="007F5BDA" w:rsidP="007F5BDA">
      <w:pPr>
        <w:ind w:firstLineChars="200" w:firstLine="643"/>
        <w:rPr>
          <w:rFonts w:ascii="Times New Roman" w:eastAsia="仿宋_GB2312" w:hAnsi="Times New Roman"/>
          <w:bCs/>
          <w:sz w:val="32"/>
          <w:szCs w:val="32"/>
          <w:lang w:val="zh-CN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</w:t>
      </w:r>
      <w:r w:rsidR="004A7392" w:rsidRPr="007F5BDA">
        <w:rPr>
          <w:rFonts w:ascii="Times New Roman" w:eastAsia="楷体_GB2312" w:hAnsi="Times New Roman" w:hint="eastAsia"/>
          <w:b/>
          <w:sz w:val="32"/>
          <w:szCs w:val="32"/>
        </w:rPr>
        <w:t>三</w:t>
      </w:r>
      <w:r>
        <w:rPr>
          <w:rFonts w:ascii="Times New Roman" w:eastAsia="楷体_GB2312" w:hAnsi="Times New Roman" w:hint="eastAsia"/>
          <w:b/>
          <w:sz w:val="32"/>
          <w:szCs w:val="32"/>
        </w:rPr>
        <w:t>）《</w:t>
      </w:r>
      <w:r w:rsidRPr="007F5BDA">
        <w:rPr>
          <w:rFonts w:ascii="Times New Roman" w:eastAsia="楷体_GB2312" w:hAnsi="Times New Roman" w:hint="eastAsia"/>
          <w:b/>
          <w:sz w:val="32"/>
          <w:szCs w:val="32"/>
        </w:rPr>
        <w:t>条例</w:t>
      </w:r>
      <w:r>
        <w:rPr>
          <w:rFonts w:ascii="Times New Roman" w:eastAsia="楷体_GB2312" w:hAnsi="Times New Roman" w:hint="eastAsia"/>
          <w:b/>
          <w:sz w:val="32"/>
          <w:szCs w:val="32"/>
        </w:rPr>
        <w:t>》</w:t>
      </w:r>
      <w:r w:rsidRPr="007F5BDA">
        <w:rPr>
          <w:rFonts w:ascii="Times New Roman" w:eastAsia="楷体_GB2312" w:hAnsi="Times New Roman"/>
          <w:b/>
          <w:sz w:val="32"/>
          <w:szCs w:val="32"/>
        </w:rPr>
        <w:t>修订</w:t>
      </w:r>
      <w:r w:rsidRPr="007F5BDA">
        <w:rPr>
          <w:rFonts w:ascii="Times New Roman" w:eastAsia="楷体_GB2312" w:hAnsi="Times New Roman" w:hint="eastAsia"/>
          <w:b/>
          <w:sz w:val="32"/>
          <w:szCs w:val="32"/>
        </w:rPr>
        <w:t>是</w:t>
      </w:r>
      <w:r w:rsidR="004A7392" w:rsidRPr="007F5BDA">
        <w:rPr>
          <w:rFonts w:ascii="Times New Roman" w:eastAsia="楷体_GB2312" w:hAnsi="Times New Roman"/>
          <w:b/>
          <w:sz w:val="32"/>
          <w:szCs w:val="32"/>
        </w:rPr>
        <w:t>贯彻落实</w:t>
      </w:r>
      <w:r w:rsidR="004A7392" w:rsidRPr="007F5BDA">
        <w:rPr>
          <w:rFonts w:ascii="Times New Roman" w:eastAsia="楷体_GB2312" w:hAnsi="Times New Roman" w:hint="eastAsia"/>
          <w:b/>
          <w:sz w:val="32"/>
          <w:szCs w:val="32"/>
        </w:rPr>
        <w:t>新</w:t>
      </w:r>
      <w:r>
        <w:rPr>
          <w:rFonts w:ascii="Times New Roman" w:eastAsia="楷体_GB2312" w:hAnsi="Times New Roman" w:hint="eastAsia"/>
          <w:b/>
          <w:sz w:val="32"/>
          <w:szCs w:val="32"/>
        </w:rPr>
        <w:t>修订</w:t>
      </w:r>
      <w:r w:rsidR="004A7392" w:rsidRPr="007F5BDA">
        <w:rPr>
          <w:rFonts w:ascii="Times New Roman" w:eastAsia="楷体_GB2312" w:hAnsi="Times New Roman"/>
          <w:b/>
          <w:sz w:val="32"/>
          <w:szCs w:val="32"/>
        </w:rPr>
        <w:t>《种子法》的迫切需要</w:t>
      </w:r>
      <w:r w:rsidR="004A7392" w:rsidRPr="007F5BDA">
        <w:rPr>
          <w:rFonts w:ascii="Times New Roman" w:eastAsia="楷体_GB2312" w:hAnsi="Times New Roman" w:hint="eastAsia"/>
          <w:b/>
          <w:sz w:val="32"/>
          <w:szCs w:val="32"/>
        </w:rPr>
        <w:t>。</w:t>
      </w:r>
      <w:r w:rsidR="004A7392">
        <w:rPr>
          <w:rFonts w:ascii="Times New Roman" w:eastAsia="仿宋_GB2312" w:hAnsi="Times New Roman" w:hint="eastAsia"/>
          <w:bCs/>
          <w:sz w:val="32"/>
          <w:szCs w:val="32"/>
        </w:rPr>
        <w:t>2015</w:t>
      </w:r>
      <w:r w:rsidR="004A7392">
        <w:rPr>
          <w:rFonts w:ascii="Times New Roman" w:eastAsia="仿宋_GB2312" w:hAnsi="Times New Roman" w:hint="eastAsia"/>
          <w:bCs/>
          <w:sz w:val="32"/>
          <w:szCs w:val="32"/>
        </w:rPr>
        <w:t>年</w:t>
      </w:r>
      <w:r w:rsidR="004A7392">
        <w:rPr>
          <w:rFonts w:ascii="Times New Roman" w:eastAsia="仿宋_GB2312" w:hAnsi="Times New Roman"/>
          <w:bCs/>
          <w:sz w:val="32"/>
          <w:szCs w:val="32"/>
          <w:lang w:val="zh-CN"/>
        </w:rPr>
        <w:t>新修订的《种子法》提升了植物新品种保护的法律位阶，</w:t>
      </w:r>
      <w:r w:rsidR="004A7392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做出了</w:t>
      </w:r>
      <w:r w:rsidR="004A7392">
        <w:rPr>
          <w:rFonts w:ascii="Times New Roman" w:eastAsia="仿宋_GB2312" w:hAnsi="Times New Roman"/>
          <w:bCs/>
          <w:sz w:val="32"/>
          <w:szCs w:val="32"/>
          <w:lang w:val="zh-CN"/>
        </w:rPr>
        <w:t>加大保护力度</w:t>
      </w:r>
      <w:r w:rsidR="004A7392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的新规定</w:t>
      </w:r>
      <w:r w:rsidR="004A7392">
        <w:rPr>
          <w:rFonts w:ascii="Times New Roman" w:eastAsia="仿宋_GB2312" w:hAnsi="Times New Roman"/>
          <w:bCs/>
          <w:sz w:val="32"/>
          <w:szCs w:val="32"/>
          <w:lang w:val="zh-CN"/>
        </w:rPr>
        <w:t>。《条例》作为其配套规章制度，需要及时进行修改完善。</w:t>
      </w:r>
    </w:p>
    <w:p w:rsidR="004A7392" w:rsidRDefault="004A7392" w:rsidP="007F5BDA">
      <w:pPr>
        <w:ind w:firstLineChars="196"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</w:t>
      </w:r>
      <w:r w:rsidR="007F5BDA">
        <w:rPr>
          <w:rFonts w:ascii="Times New Roman" w:eastAsia="楷体_GB2312" w:hAnsi="Times New Roman" w:hint="eastAsia"/>
          <w:b/>
          <w:sz w:val="32"/>
          <w:szCs w:val="32"/>
        </w:rPr>
        <w:t>四</w:t>
      </w:r>
      <w:r>
        <w:rPr>
          <w:rFonts w:ascii="Times New Roman" w:eastAsia="楷体_GB2312" w:hAnsi="Times New Roman"/>
          <w:b/>
          <w:sz w:val="32"/>
          <w:szCs w:val="32"/>
        </w:rPr>
        <w:t>）</w:t>
      </w:r>
      <w:r w:rsidR="007F5BDA">
        <w:rPr>
          <w:rFonts w:ascii="Times New Roman" w:eastAsia="楷体_GB2312" w:hAnsi="Times New Roman" w:hint="eastAsia"/>
          <w:b/>
          <w:sz w:val="32"/>
          <w:szCs w:val="32"/>
        </w:rPr>
        <w:t>当前已经具备</w:t>
      </w:r>
      <w:r w:rsidR="00C71D20">
        <w:rPr>
          <w:rFonts w:ascii="Times New Roman" w:eastAsia="楷体_GB2312" w:hAnsi="Times New Roman" w:hint="eastAsia"/>
          <w:b/>
          <w:sz w:val="32"/>
          <w:szCs w:val="32"/>
        </w:rPr>
        <w:t>《</w:t>
      </w:r>
      <w:r w:rsidR="00C71D20" w:rsidRPr="007F5BDA">
        <w:rPr>
          <w:rFonts w:ascii="Times New Roman" w:eastAsia="楷体_GB2312" w:hAnsi="Times New Roman" w:hint="eastAsia"/>
          <w:b/>
          <w:sz w:val="32"/>
          <w:szCs w:val="32"/>
        </w:rPr>
        <w:t>条例</w:t>
      </w:r>
      <w:r w:rsidR="00C71D20">
        <w:rPr>
          <w:rFonts w:ascii="Times New Roman" w:eastAsia="楷体_GB2312" w:hAnsi="Times New Roman" w:hint="eastAsia"/>
          <w:b/>
          <w:sz w:val="32"/>
          <w:szCs w:val="32"/>
        </w:rPr>
        <w:t>》</w:t>
      </w:r>
      <w:r w:rsidR="00C71D20" w:rsidRPr="007F5BDA">
        <w:rPr>
          <w:rFonts w:ascii="Times New Roman" w:eastAsia="楷体_GB2312" w:hAnsi="Times New Roman"/>
          <w:b/>
          <w:sz w:val="32"/>
          <w:szCs w:val="32"/>
        </w:rPr>
        <w:t>修订</w:t>
      </w:r>
      <w:r w:rsidR="007F5BDA">
        <w:rPr>
          <w:rFonts w:ascii="Times New Roman" w:eastAsia="楷体_GB2312" w:hAnsi="Times New Roman" w:hint="eastAsia"/>
          <w:b/>
          <w:sz w:val="32"/>
          <w:szCs w:val="32"/>
        </w:rPr>
        <w:t>的现实条件</w:t>
      </w:r>
      <w:r>
        <w:rPr>
          <w:rFonts w:ascii="Times New Roman" w:eastAsia="仿宋_GB2312" w:hAnsi="Times New Roman"/>
          <w:b/>
          <w:sz w:val="32"/>
          <w:szCs w:val="32"/>
        </w:rPr>
        <w:t>。</w:t>
      </w:r>
      <w:r w:rsidR="00936F94">
        <w:rPr>
          <w:rFonts w:ascii="Times New Roman" w:eastAsia="仿宋_GB2312" w:hAnsi="Times New Roman" w:hint="eastAsia"/>
          <w:sz w:val="32"/>
          <w:szCs w:val="32"/>
        </w:rPr>
        <w:t>经过</w:t>
      </w:r>
      <w:r w:rsidR="00936F94">
        <w:rPr>
          <w:rFonts w:ascii="Times New Roman" w:eastAsia="仿宋_GB2312" w:hAnsi="Times New Roman" w:hint="eastAsia"/>
          <w:sz w:val="32"/>
          <w:szCs w:val="32"/>
        </w:rPr>
        <w:t>20</w:t>
      </w:r>
      <w:r w:rsidR="00936F94">
        <w:rPr>
          <w:rFonts w:ascii="Times New Roman" w:eastAsia="仿宋_GB2312" w:hAnsi="Times New Roman" w:hint="eastAsia"/>
          <w:sz w:val="32"/>
          <w:szCs w:val="32"/>
        </w:rPr>
        <w:t>多年的发展，我国农业植物新品种保护工作取得长足发展，</w:t>
      </w:r>
      <w:r>
        <w:rPr>
          <w:rFonts w:ascii="Times New Roman" w:eastAsia="仿宋_GB2312" w:hAnsi="Times New Roman"/>
          <w:sz w:val="32"/>
          <w:szCs w:val="32"/>
        </w:rPr>
        <w:t>技术支撑体系</w:t>
      </w:r>
      <w:r w:rsidR="00936F94">
        <w:rPr>
          <w:rFonts w:ascii="Times New Roman" w:eastAsia="仿宋_GB2312" w:hAnsi="Times New Roman"/>
          <w:sz w:val="32"/>
          <w:szCs w:val="32"/>
        </w:rPr>
        <w:t>不断完善</w:t>
      </w:r>
      <w:r>
        <w:rPr>
          <w:rFonts w:ascii="Times New Roman" w:eastAsia="仿宋_GB2312" w:hAnsi="Times New Roman"/>
          <w:sz w:val="32"/>
          <w:szCs w:val="32"/>
        </w:rPr>
        <w:t>，设立了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个</w:t>
      </w:r>
      <w:r>
        <w:rPr>
          <w:rFonts w:ascii="Times New Roman" w:eastAsia="仿宋_GB2312" w:hAnsi="Times New Roman" w:hint="eastAsia"/>
          <w:sz w:val="32"/>
          <w:szCs w:val="32"/>
        </w:rPr>
        <w:t>农业植物新品种测试</w:t>
      </w:r>
      <w:r>
        <w:rPr>
          <w:rFonts w:ascii="Times New Roman" w:eastAsia="仿宋_GB2312" w:hAnsi="Times New Roman"/>
          <w:sz w:val="32"/>
          <w:szCs w:val="32"/>
        </w:rPr>
        <w:t>中心和</w:t>
      </w:r>
      <w:r>
        <w:rPr>
          <w:rFonts w:ascii="Times New Roman" w:eastAsia="仿宋_GB2312" w:hAnsi="Times New Roman"/>
          <w:sz w:val="32"/>
          <w:szCs w:val="32"/>
        </w:rPr>
        <w:t>27</w:t>
      </w:r>
      <w:r>
        <w:rPr>
          <w:rFonts w:ascii="Times New Roman" w:eastAsia="仿宋_GB2312" w:hAnsi="Times New Roman"/>
          <w:sz w:val="32"/>
          <w:szCs w:val="32"/>
        </w:rPr>
        <w:t>个分中心，制</w:t>
      </w:r>
      <w:r>
        <w:rPr>
          <w:rFonts w:ascii="Times New Roman" w:eastAsia="仿宋_GB2312" w:hAnsi="Times New Roman" w:hint="eastAsia"/>
          <w:sz w:val="32"/>
          <w:szCs w:val="32"/>
        </w:rPr>
        <w:t>定了</w:t>
      </w:r>
      <w:r>
        <w:rPr>
          <w:rFonts w:ascii="Times New Roman" w:eastAsia="仿宋_GB2312" w:hAnsi="Times New Roman"/>
          <w:sz w:val="32"/>
          <w:szCs w:val="32"/>
        </w:rPr>
        <w:t>近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个测试技术指南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种</w:t>
      </w:r>
      <w:r>
        <w:rPr>
          <w:rFonts w:ascii="Times New Roman" w:eastAsia="仿宋_GB2312" w:hAnsi="Times New Roman" w:hint="eastAsia"/>
          <w:sz w:val="32"/>
          <w:szCs w:val="32"/>
        </w:rPr>
        <w:t>植物</w:t>
      </w:r>
      <w:r>
        <w:rPr>
          <w:rFonts w:ascii="Times New Roman" w:eastAsia="仿宋_GB2312" w:hAnsi="Times New Roman"/>
          <w:sz w:val="32"/>
          <w:szCs w:val="32"/>
        </w:rPr>
        <w:t>分子鉴定标准，为《条例》修订奠定了一定的技术基础。</w:t>
      </w:r>
      <w:r>
        <w:rPr>
          <w:rFonts w:ascii="Times New Roman" w:eastAsia="仿宋_GB2312" w:hAnsi="Times New Roman" w:hint="eastAsia"/>
          <w:sz w:val="32"/>
          <w:szCs w:val="32"/>
        </w:rPr>
        <w:t>《</w:t>
      </w:r>
      <w:r>
        <w:rPr>
          <w:rFonts w:ascii="仿宋_GB2312" w:eastAsia="仿宋_GB2312" w:hAnsi="Times New Roman" w:hint="eastAsia"/>
          <w:sz w:val="32"/>
          <w:szCs w:val="32"/>
        </w:rPr>
        <w:t>种子法》修订前后，社会各界强烈要求加快修订《条例》，实施</w:t>
      </w:r>
      <w:r>
        <w:rPr>
          <w:rFonts w:ascii="Times New Roman" w:eastAsia="仿宋_GB2312" w:hAnsi="Times New Roman"/>
          <w:sz w:val="32"/>
          <w:szCs w:val="32"/>
        </w:rPr>
        <w:t>实质性派生品种（</w:t>
      </w:r>
      <w:r>
        <w:rPr>
          <w:rFonts w:ascii="Times New Roman" w:eastAsia="仿宋_GB2312" w:hAnsi="Times New Roman"/>
          <w:sz w:val="32"/>
          <w:szCs w:val="32"/>
        </w:rPr>
        <w:t>Essentially Derived Variety, EDV</w:t>
      </w:r>
      <w:r>
        <w:rPr>
          <w:rFonts w:ascii="Times New Roman" w:eastAsia="仿宋_GB2312" w:hAnsi="Times New Roman"/>
          <w:sz w:val="32"/>
          <w:szCs w:val="32"/>
        </w:rPr>
        <w:t>）制</w:t>
      </w:r>
      <w:r>
        <w:rPr>
          <w:rFonts w:ascii="Times New Roman" w:eastAsia="仿宋_GB2312" w:hAnsi="Times New Roman"/>
          <w:sz w:val="32"/>
          <w:szCs w:val="32"/>
        </w:rPr>
        <w:lastRenderedPageBreak/>
        <w:t>度</w:t>
      </w:r>
      <w:r w:rsidR="007F5BDA">
        <w:rPr>
          <w:rFonts w:ascii="Times New Roman" w:eastAsia="仿宋_GB2312" w:hAnsi="Times New Roman" w:hint="eastAsia"/>
          <w:sz w:val="32"/>
          <w:szCs w:val="32"/>
        </w:rPr>
        <w:t>，为《条例》修订提供良好的社会氛围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A005B" w:rsidRDefault="007F5BDA" w:rsidP="00124023">
      <w:pPr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</w:t>
      </w:r>
      <w:r w:rsidR="00DA005B">
        <w:rPr>
          <w:rFonts w:ascii="Times New Roman" w:eastAsia="黑体" w:hAnsi="Times New Roman"/>
          <w:bCs/>
          <w:sz w:val="32"/>
          <w:szCs w:val="32"/>
        </w:rPr>
        <w:t>《条例》</w:t>
      </w:r>
      <w:r w:rsidR="00DF06E2">
        <w:rPr>
          <w:rFonts w:ascii="Times New Roman" w:eastAsia="黑体" w:hAnsi="Times New Roman" w:hint="eastAsia"/>
          <w:bCs/>
          <w:sz w:val="32"/>
          <w:szCs w:val="32"/>
        </w:rPr>
        <w:t>修订</w:t>
      </w:r>
      <w:r w:rsidR="00DA005B">
        <w:rPr>
          <w:rFonts w:ascii="Times New Roman" w:eastAsia="黑体" w:hAnsi="Times New Roman" w:hint="eastAsia"/>
          <w:bCs/>
          <w:sz w:val="32"/>
          <w:szCs w:val="32"/>
        </w:rPr>
        <w:t>主要内容</w:t>
      </w:r>
    </w:p>
    <w:p w:rsidR="00DA005B" w:rsidRDefault="00DA005B" w:rsidP="00DA005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以原《条例》为基本框架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124023">
        <w:rPr>
          <w:rFonts w:ascii="Times New Roman" w:eastAsia="仿宋_GB2312" w:hAnsi="Times New Roman" w:hint="eastAsia"/>
          <w:sz w:val="32"/>
          <w:szCs w:val="32"/>
        </w:rPr>
        <w:t>修改后</w:t>
      </w:r>
      <w:r>
        <w:rPr>
          <w:rFonts w:ascii="Times New Roman" w:eastAsia="仿宋_GB2312" w:hAnsi="Times New Roman"/>
          <w:sz w:val="32"/>
          <w:szCs w:val="32"/>
        </w:rPr>
        <w:t>共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章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新增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品种测试</w:t>
      </w:r>
      <w:r>
        <w:rPr>
          <w:rFonts w:ascii="Times New Roman" w:eastAsia="仿宋_GB2312" w:hAnsi="Times New Roman"/>
          <w:sz w:val="32"/>
          <w:szCs w:val="32"/>
        </w:rPr>
        <w:t>”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章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保留</w:t>
      </w:r>
      <w:r>
        <w:rPr>
          <w:rFonts w:ascii="Times New Roman" w:eastAsia="仿宋_GB2312" w:hAnsi="Times New Roman" w:hint="eastAsia"/>
          <w:sz w:val="32"/>
          <w:szCs w:val="32"/>
        </w:rPr>
        <w:t>原</w:t>
      </w:r>
      <w:r>
        <w:rPr>
          <w:rFonts w:ascii="Times New Roman" w:eastAsia="仿宋_GB2312" w:hAnsi="Times New Roman"/>
          <w:sz w:val="32"/>
          <w:szCs w:val="32"/>
        </w:rPr>
        <w:t>条款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条，修改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条，删除或归并入其他条款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条，新增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条。</w:t>
      </w:r>
      <w:r w:rsidRPr="00FD689A">
        <w:rPr>
          <w:rFonts w:ascii="Times New Roman" w:eastAsia="仿宋_GB2312" w:hAnsi="Times New Roman"/>
          <w:bCs/>
          <w:sz w:val="32"/>
          <w:szCs w:val="32"/>
        </w:rPr>
        <w:t>主要内容</w:t>
      </w:r>
      <w:r>
        <w:rPr>
          <w:rFonts w:ascii="Times New Roman" w:eastAsia="仿宋_GB2312" w:hAnsi="Times New Roman"/>
          <w:sz w:val="32"/>
          <w:szCs w:val="32"/>
        </w:rPr>
        <w:t>如下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A005B" w:rsidRDefault="00DA005B" w:rsidP="00DA005B">
      <w:pPr>
        <w:ind w:firstLineChars="200" w:firstLine="643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</w:t>
      </w:r>
      <w:r w:rsidR="00FD689A">
        <w:rPr>
          <w:rFonts w:ascii="Times New Roman" w:eastAsia="楷体_GB2312" w:hAnsi="Times New Roman" w:hint="eastAsia"/>
          <w:b/>
          <w:sz w:val="32"/>
          <w:szCs w:val="32"/>
        </w:rPr>
        <w:t>多</w:t>
      </w:r>
      <w:proofErr w:type="gramStart"/>
      <w:r w:rsidR="00FD689A">
        <w:rPr>
          <w:rFonts w:ascii="Times New Roman" w:eastAsia="楷体_GB2312" w:hAnsi="Times New Roman" w:hint="eastAsia"/>
          <w:b/>
          <w:sz w:val="32"/>
          <w:szCs w:val="32"/>
        </w:rPr>
        <w:t>措</w:t>
      </w:r>
      <w:proofErr w:type="gramEnd"/>
      <w:r w:rsidR="00FD689A">
        <w:rPr>
          <w:rFonts w:ascii="Times New Roman" w:eastAsia="楷体_GB2312" w:hAnsi="Times New Roman" w:hint="eastAsia"/>
          <w:b/>
          <w:sz w:val="32"/>
          <w:szCs w:val="32"/>
        </w:rPr>
        <w:t>并举</w:t>
      </w:r>
      <w:r>
        <w:rPr>
          <w:rFonts w:ascii="Times New Roman" w:eastAsia="楷体_GB2312" w:hAnsi="Times New Roman"/>
          <w:b/>
          <w:sz w:val="32"/>
          <w:szCs w:val="32"/>
        </w:rPr>
        <w:t>，全面提高保护水平</w:t>
      </w:r>
      <w:r>
        <w:rPr>
          <w:rFonts w:ascii="Times New Roman" w:eastAsia="楷体_GB2312" w:hAnsi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/>
          <w:sz w:val="32"/>
          <w:szCs w:val="32"/>
        </w:rPr>
        <w:t>建立实质性派生品种（</w:t>
      </w:r>
      <w:r>
        <w:rPr>
          <w:rFonts w:ascii="Times New Roman" w:eastAsia="仿宋_GB2312" w:hAnsi="Times New Roman"/>
          <w:sz w:val="32"/>
          <w:szCs w:val="32"/>
        </w:rPr>
        <w:t>EDV</w:t>
      </w:r>
      <w:r>
        <w:rPr>
          <w:rFonts w:ascii="Times New Roman" w:eastAsia="仿宋_GB2312" w:hAnsi="Times New Roman"/>
          <w:sz w:val="32"/>
          <w:szCs w:val="32"/>
        </w:rPr>
        <w:t>）制度</w:t>
      </w:r>
      <w:r>
        <w:rPr>
          <w:rFonts w:ascii="Times New Roman" w:eastAsia="仿宋_GB2312" w:hAnsi="Times New Roman"/>
          <w:bCs/>
          <w:sz w:val="32"/>
          <w:szCs w:val="32"/>
        </w:rPr>
        <w:t>，限制修饰性育种</w:t>
      </w:r>
      <w:r>
        <w:rPr>
          <w:rFonts w:ascii="Times New Roman" w:eastAsia="仿宋_GB2312" w:hAnsi="Times New Roman" w:hint="eastAsia"/>
          <w:bCs/>
          <w:sz w:val="32"/>
          <w:szCs w:val="32"/>
        </w:rPr>
        <w:t>的商业</w:t>
      </w:r>
      <w:r>
        <w:rPr>
          <w:rFonts w:ascii="Times New Roman" w:eastAsia="仿宋_GB2312" w:hAnsi="Times New Roman"/>
          <w:bCs/>
          <w:sz w:val="32"/>
          <w:szCs w:val="32"/>
        </w:rPr>
        <w:t>行为，鼓励</w:t>
      </w:r>
      <w:r>
        <w:rPr>
          <w:rFonts w:ascii="Times New Roman" w:eastAsia="仿宋_GB2312" w:hAnsi="Times New Roman" w:hint="eastAsia"/>
          <w:bCs/>
          <w:sz w:val="32"/>
          <w:szCs w:val="32"/>
        </w:rPr>
        <w:t>原始</w:t>
      </w:r>
      <w:r>
        <w:rPr>
          <w:rFonts w:ascii="Times New Roman" w:eastAsia="仿宋_GB2312" w:hAnsi="Times New Roman"/>
          <w:bCs/>
          <w:sz w:val="32"/>
          <w:szCs w:val="32"/>
        </w:rPr>
        <w:t>创新（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bCs/>
          <w:sz w:val="32"/>
          <w:szCs w:val="32"/>
        </w:rPr>
        <w:t>第七条、第八条）。</w:t>
      </w:r>
      <w:r>
        <w:rPr>
          <w:rFonts w:ascii="Times New Roman" w:eastAsia="仿宋_GB2312" w:hAnsi="Times New Roman" w:hint="eastAsia"/>
          <w:b/>
          <w:sz w:val="32"/>
          <w:szCs w:val="32"/>
        </w:rPr>
        <w:t>二是</w:t>
      </w:r>
      <w:r>
        <w:rPr>
          <w:rFonts w:ascii="Times New Roman" w:eastAsia="仿宋_GB2312" w:hAnsi="Times New Roman" w:hint="eastAsia"/>
          <w:sz w:val="32"/>
          <w:szCs w:val="32"/>
        </w:rPr>
        <w:t>全面放开保护名录</w:t>
      </w:r>
      <w:r w:rsidR="00DF06E2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bCs/>
          <w:sz w:val="32"/>
          <w:szCs w:val="32"/>
        </w:rPr>
        <w:t>将受保护植物的种类由目前的</w:t>
      </w:r>
      <w:r>
        <w:rPr>
          <w:rFonts w:ascii="Times New Roman" w:eastAsia="仿宋_GB2312" w:hAnsi="Times New Roman" w:hint="eastAsia"/>
          <w:bCs/>
          <w:sz w:val="32"/>
          <w:szCs w:val="32"/>
        </w:rPr>
        <w:t>138</w:t>
      </w:r>
      <w:r>
        <w:rPr>
          <w:rFonts w:ascii="Times New Roman" w:eastAsia="仿宋_GB2312" w:hAnsi="Times New Roman" w:hint="eastAsia"/>
          <w:bCs/>
          <w:sz w:val="32"/>
          <w:szCs w:val="32"/>
        </w:rPr>
        <w:t>种，扩大到所有的植物种类</w:t>
      </w:r>
      <w:r>
        <w:rPr>
          <w:rFonts w:ascii="Times New Roman" w:eastAsia="仿宋_GB2312" w:hAnsi="Times New Roman"/>
          <w:bCs/>
          <w:sz w:val="32"/>
          <w:szCs w:val="32"/>
        </w:rPr>
        <w:t>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bCs/>
          <w:sz w:val="32"/>
          <w:szCs w:val="32"/>
        </w:rPr>
        <w:t>第十</w:t>
      </w:r>
      <w:r>
        <w:rPr>
          <w:rFonts w:ascii="Times New Roman" w:eastAsia="仿宋_GB2312" w:hAnsi="Times New Roman" w:hint="eastAsia"/>
          <w:bCs/>
          <w:sz w:val="32"/>
          <w:szCs w:val="32"/>
        </w:rPr>
        <w:t>四</w:t>
      </w:r>
      <w:r>
        <w:rPr>
          <w:rFonts w:ascii="Times New Roman" w:eastAsia="仿宋_GB2312" w:hAnsi="Times New Roman"/>
          <w:bCs/>
          <w:sz w:val="32"/>
          <w:szCs w:val="32"/>
        </w:rPr>
        <w:t>条）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b/>
          <w:sz w:val="32"/>
          <w:szCs w:val="32"/>
        </w:rPr>
        <w:t>三</w:t>
      </w:r>
      <w:r>
        <w:rPr>
          <w:rFonts w:ascii="Times New Roman" w:eastAsia="仿宋_GB2312" w:hAnsi="Times New Roman"/>
          <w:b/>
          <w:sz w:val="32"/>
          <w:szCs w:val="32"/>
        </w:rPr>
        <w:t>是</w:t>
      </w:r>
      <w:r>
        <w:rPr>
          <w:rFonts w:ascii="Times New Roman" w:eastAsia="仿宋_GB2312" w:hAnsi="Times New Roman"/>
          <w:bCs/>
          <w:sz w:val="32"/>
          <w:szCs w:val="32"/>
        </w:rPr>
        <w:t>拓展品种权的保护范围。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将品种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权的保护对象扩大至授权品种繁殖材料的收获物，甚至直接制成品；将</w:t>
      </w:r>
      <w:r>
        <w:rPr>
          <w:rFonts w:ascii="Times New Roman" w:eastAsia="仿宋_GB2312" w:hAnsi="Times New Roman"/>
          <w:sz w:val="32"/>
          <w:szCs w:val="32"/>
        </w:rPr>
        <w:t>保护链条延伸至植物生产、繁殖、销售涉及的全过程（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第六条）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四</w:t>
      </w:r>
      <w:r>
        <w:rPr>
          <w:rFonts w:ascii="Times New Roman" w:eastAsia="仿宋_GB2312" w:hAnsi="Times New Roman"/>
          <w:b/>
          <w:bCs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延长保护期限。将藤本或者木本植物保护期限由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年延长至</w:t>
      </w:r>
      <w:r>
        <w:rPr>
          <w:rFonts w:ascii="Times New Roman" w:eastAsia="仿宋_GB2312" w:hAnsi="Times New Roman"/>
          <w:sz w:val="32"/>
          <w:szCs w:val="32"/>
        </w:rPr>
        <w:t>25</w:t>
      </w:r>
      <w:r>
        <w:rPr>
          <w:rFonts w:ascii="Times New Roman" w:eastAsia="仿宋_GB2312" w:hAnsi="Times New Roman"/>
          <w:sz w:val="32"/>
          <w:szCs w:val="32"/>
        </w:rPr>
        <w:t>年，其他植物由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年延长至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年（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第四十</w:t>
      </w:r>
      <w:r>
        <w:rPr>
          <w:rFonts w:ascii="Times New Roman" w:eastAsia="仿宋_GB2312" w:hAnsi="Times New Roman" w:hint="eastAsia"/>
          <w:sz w:val="32"/>
          <w:szCs w:val="32"/>
        </w:rPr>
        <w:t>六</w:t>
      </w:r>
      <w:r>
        <w:rPr>
          <w:rFonts w:ascii="Times New Roman" w:eastAsia="仿宋_GB2312" w:hAnsi="Times New Roman"/>
          <w:sz w:val="32"/>
          <w:szCs w:val="32"/>
        </w:rPr>
        <w:t>条）。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仿宋_GB2312" w:hAnsi="Times New Roman"/>
          <w:b/>
          <w:bCs/>
          <w:sz w:val="32"/>
          <w:szCs w:val="32"/>
        </w:rPr>
        <w:t>是</w:t>
      </w:r>
      <w:r>
        <w:rPr>
          <w:rFonts w:ascii="Times New Roman" w:eastAsia="仿宋_GB2312" w:hAnsi="Times New Roman"/>
          <w:bCs/>
          <w:sz w:val="32"/>
          <w:szCs w:val="32"/>
        </w:rPr>
        <w:t>规范农民权利。</w:t>
      </w:r>
      <w:r>
        <w:rPr>
          <w:rFonts w:ascii="Times New Roman" w:eastAsia="仿宋_GB2312" w:hAnsi="Times New Roman" w:hint="eastAsia"/>
          <w:bCs/>
          <w:sz w:val="32"/>
          <w:szCs w:val="32"/>
        </w:rPr>
        <w:t>为防止不法分子借助农民名义开展侵权行为，</w:t>
      </w:r>
      <w:r>
        <w:rPr>
          <w:rFonts w:ascii="Times New Roman" w:eastAsia="仿宋_GB2312" w:hAnsi="Times New Roman"/>
          <w:bCs/>
          <w:sz w:val="32"/>
          <w:szCs w:val="32"/>
        </w:rPr>
        <w:t>对农民自繁自用行为进行规范（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bCs/>
          <w:sz w:val="32"/>
          <w:szCs w:val="32"/>
        </w:rPr>
        <w:t>第十三条），并对</w:t>
      </w:r>
      <w:r>
        <w:rPr>
          <w:rFonts w:ascii="Times New Roman" w:eastAsia="仿宋_GB2312" w:hAnsi="Times New Roman"/>
          <w:bCs/>
          <w:sz w:val="32"/>
          <w:szCs w:val="32"/>
        </w:rPr>
        <w:t>“</w:t>
      </w:r>
      <w:r>
        <w:rPr>
          <w:rFonts w:ascii="Times New Roman" w:eastAsia="仿宋_GB2312" w:hAnsi="Times New Roman"/>
          <w:bCs/>
          <w:sz w:val="32"/>
          <w:szCs w:val="32"/>
        </w:rPr>
        <w:t>农民</w:t>
      </w:r>
      <w:r>
        <w:rPr>
          <w:rFonts w:ascii="Times New Roman" w:eastAsia="仿宋_GB2312" w:hAnsi="Times New Roman"/>
          <w:bCs/>
          <w:sz w:val="32"/>
          <w:szCs w:val="32"/>
        </w:rPr>
        <w:t>”</w:t>
      </w:r>
      <w:r>
        <w:rPr>
          <w:rFonts w:ascii="Times New Roman" w:eastAsia="仿宋_GB2312" w:hAnsi="Times New Roman"/>
          <w:bCs/>
          <w:sz w:val="32"/>
          <w:szCs w:val="32"/>
        </w:rPr>
        <w:t>进行界定（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bCs/>
          <w:sz w:val="32"/>
          <w:szCs w:val="32"/>
        </w:rPr>
        <w:t>第六十</w:t>
      </w:r>
      <w:r>
        <w:rPr>
          <w:rFonts w:ascii="Times New Roman" w:eastAsia="仿宋_GB2312" w:hAnsi="Times New Roman" w:hint="eastAsia"/>
          <w:bCs/>
          <w:sz w:val="32"/>
          <w:szCs w:val="32"/>
        </w:rPr>
        <w:t>四</w:t>
      </w:r>
      <w:r>
        <w:rPr>
          <w:rFonts w:ascii="Times New Roman" w:eastAsia="仿宋_GB2312" w:hAnsi="Times New Roman"/>
          <w:bCs/>
          <w:sz w:val="32"/>
          <w:szCs w:val="32"/>
        </w:rPr>
        <w:t>条）。</w:t>
      </w:r>
    </w:p>
    <w:p w:rsidR="00DA005B" w:rsidRDefault="00DA005B" w:rsidP="00DA005B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（二）简政放权，提高审查质量和效率</w:t>
      </w:r>
      <w:r>
        <w:rPr>
          <w:rFonts w:ascii="Times New Roman" w:eastAsia="楷体_GB2312" w:hAnsi="Times New Roman" w:hint="eastAsia"/>
          <w:b/>
          <w:sz w:val="32"/>
          <w:szCs w:val="32"/>
        </w:rPr>
        <w:t>。</w:t>
      </w:r>
      <w:r w:rsidR="00DF06E2">
        <w:rPr>
          <w:rFonts w:ascii="Times New Roman" w:eastAsia="仿宋_GB2312" w:hAnsi="Times New Roman" w:hint="eastAsia"/>
          <w:b/>
          <w:bCs/>
          <w:sz w:val="32"/>
          <w:szCs w:val="32"/>
        </w:rPr>
        <w:t>一是</w:t>
      </w:r>
      <w:r w:rsidR="00DF06E2" w:rsidRPr="00DF06E2">
        <w:rPr>
          <w:rFonts w:ascii="Times New Roman" w:eastAsia="仿宋_GB2312" w:hAnsi="Times New Roman" w:hint="eastAsia"/>
          <w:bCs/>
          <w:sz w:val="32"/>
          <w:szCs w:val="32"/>
        </w:rPr>
        <w:t>取消</w:t>
      </w:r>
      <w:r>
        <w:rPr>
          <w:rFonts w:ascii="Times New Roman" w:eastAsia="仿宋_GB2312" w:hAnsi="Times New Roman" w:hint="eastAsia"/>
          <w:sz w:val="32"/>
          <w:szCs w:val="32"/>
        </w:rPr>
        <w:t>三</w:t>
      </w:r>
      <w:r>
        <w:rPr>
          <w:rFonts w:ascii="Times New Roman" w:eastAsia="仿宋_GB2312" w:hAnsi="Times New Roman"/>
          <w:sz w:val="32"/>
          <w:szCs w:val="32"/>
        </w:rPr>
        <w:t>项行政审批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sz w:val="32"/>
          <w:szCs w:val="32"/>
        </w:rPr>
        <w:t>包括</w:t>
      </w:r>
      <w:r>
        <w:rPr>
          <w:rFonts w:ascii="Times New Roman" w:eastAsia="仿宋_GB2312" w:hAnsi="Times New Roman"/>
          <w:sz w:val="32"/>
          <w:szCs w:val="32"/>
        </w:rPr>
        <w:t>国有单位在境内转让申请权或者品种权需经有关行政主管部门批准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转让品种权或者申请权的登记</w:t>
      </w:r>
      <w:r>
        <w:rPr>
          <w:rFonts w:ascii="Times New Roman" w:eastAsia="仿宋_GB2312" w:hAnsi="Times New Roman" w:hint="eastAsia"/>
          <w:sz w:val="32"/>
          <w:szCs w:val="32"/>
        </w:rPr>
        <w:t>（改为备案，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 w:hint="eastAsia"/>
          <w:sz w:val="32"/>
          <w:szCs w:val="32"/>
        </w:rPr>
        <w:t>第十一条）、</w:t>
      </w:r>
      <w:r>
        <w:rPr>
          <w:rFonts w:ascii="Times New Roman" w:eastAsia="仿宋_GB2312" w:hAnsi="Times New Roman"/>
          <w:bCs/>
          <w:sz w:val="32"/>
          <w:szCs w:val="32"/>
        </w:rPr>
        <w:t>中国的单位或者个人就其</w:t>
      </w:r>
      <w:r>
        <w:rPr>
          <w:rFonts w:ascii="Times New Roman" w:eastAsia="仿宋_GB2312" w:hAnsi="Times New Roman"/>
          <w:bCs/>
          <w:sz w:val="32"/>
          <w:szCs w:val="32"/>
        </w:rPr>
        <w:lastRenderedPageBreak/>
        <w:t>在</w:t>
      </w:r>
      <w:r>
        <w:rPr>
          <w:rFonts w:ascii="Times New Roman" w:eastAsia="仿宋_GB2312" w:hAnsi="Times New Roman" w:hint="eastAsia"/>
          <w:bCs/>
          <w:sz w:val="32"/>
          <w:szCs w:val="32"/>
        </w:rPr>
        <w:t>境</w:t>
      </w:r>
      <w:r>
        <w:rPr>
          <w:rFonts w:ascii="Times New Roman" w:eastAsia="仿宋_GB2312" w:hAnsi="Times New Roman"/>
          <w:bCs/>
          <w:sz w:val="32"/>
          <w:szCs w:val="32"/>
        </w:rPr>
        <w:t>内培育的植物新品种向</w:t>
      </w:r>
      <w:r>
        <w:rPr>
          <w:rFonts w:ascii="Times New Roman" w:eastAsia="仿宋_GB2312" w:hAnsi="Times New Roman" w:hint="eastAsia"/>
          <w:bCs/>
          <w:sz w:val="32"/>
          <w:szCs w:val="32"/>
        </w:rPr>
        <w:t>境</w:t>
      </w:r>
      <w:r>
        <w:rPr>
          <w:rFonts w:ascii="Times New Roman" w:eastAsia="仿宋_GB2312" w:hAnsi="Times New Roman"/>
          <w:bCs/>
          <w:sz w:val="32"/>
          <w:szCs w:val="32"/>
        </w:rPr>
        <w:t>外申请品种权</w:t>
      </w:r>
      <w:r>
        <w:rPr>
          <w:rFonts w:ascii="Times New Roman" w:eastAsia="仿宋_GB2312" w:hAnsi="Times New Roman"/>
          <w:sz w:val="32"/>
          <w:szCs w:val="32"/>
        </w:rPr>
        <w:t>登记</w:t>
      </w:r>
      <w:r>
        <w:rPr>
          <w:rFonts w:ascii="Times New Roman" w:eastAsia="仿宋_GB2312" w:hAnsi="Times New Roman"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sz w:val="32"/>
          <w:szCs w:val="32"/>
        </w:rPr>
        <w:t>改为备案，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bCs/>
          <w:sz w:val="32"/>
          <w:szCs w:val="32"/>
        </w:rPr>
        <w:t>第二十</w:t>
      </w:r>
      <w:r>
        <w:rPr>
          <w:rFonts w:ascii="Times New Roman" w:eastAsia="仿宋_GB2312" w:hAnsi="Times New Roman" w:hint="eastAsia"/>
          <w:bCs/>
          <w:sz w:val="32"/>
          <w:szCs w:val="32"/>
        </w:rPr>
        <w:t>九</w:t>
      </w:r>
      <w:r>
        <w:rPr>
          <w:rFonts w:ascii="Times New Roman" w:eastAsia="仿宋_GB2312" w:hAnsi="Times New Roman"/>
          <w:bCs/>
          <w:sz w:val="32"/>
          <w:szCs w:val="32"/>
        </w:rPr>
        <w:t>条）</w:t>
      </w:r>
      <w:r>
        <w:rPr>
          <w:rFonts w:ascii="Times New Roman" w:eastAsia="仿宋_GB2312" w:hAnsi="Times New Roman"/>
          <w:sz w:val="32"/>
          <w:szCs w:val="32"/>
        </w:rPr>
        <w:t>。</w:t>
      </w:r>
      <w:r w:rsidR="00DF06E2">
        <w:rPr>
          <w:rFonts w:ascii="Times New Roman" w:eastAsia="仿宋_GB2312" w:hAnsi="Times New Roman" w:hint="eastAsia"/>
          <w:b/>
          <w:bCs/>
          <w:sz w:val="32"/>
          <w:szCs w:val="32"/>
        </w:rPr>
        <w:t>二</w:t>
      </w:r>
      <w:r>
        <w:rPr>
          <w:rFonts w:ascii="Times New Roman" w:eastAsia="仿宋_GB2312" w:hAnsi="Times New Roman"/>
          <w:b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拓宽品种特异性、一致性和稳定性测试（</w:t>
      </w:r>
      <w:r>
        <w:rPr>
          <w:rFonts w:ascii="Times New Roman" w:eastAsia="仿宋_GB2312" w:hAnsi="Times New Roman"/>
          <w:sz w:val="32"/>
          <w:szCs w:val="32"/>
        </w:rPr>
        <w:t>DUS</w:t>
      </w:r>
      <w:r>
        <w:rPr>
          <w:rFonts w:ascii="Times New Roman" w:eastAsia="仿宋_GB2312" w:hAnsi="Times New Roman"/>
          <w:sz w:val="32"/>
          <w:szCs w:val="32"/>
        </w:rPr>
        <w:t>测试）渠道，鼓励申请人自主测试（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第三十</w:t>
      </w:r>
      <w:r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条），同时对申请时已经提交</w:t>
      </w:r>
      <w:r>
        <w:rPr>
          <w:rFonts w:ascii="Times New Roman" w:eastAsia="仿宋_GB2312" w:hAnsi="Times New Roman"/>
          <w:sz w:val="32"/>
          <w:szCs w:val="32"/>
        </w:rPr>
        <w:t>DUS</w:t>
      </w:r>
      <w:r>
        <w:rPr>
          <w:rFonts w:ascii="Times New Roman" w:eastAsia="仿宋_GB2312" w:hAnsi="Times New Roman"/>
          <w:sz w:val="32"/>
          <w:szCs w:val="32"/>
        </w:rPr>
        <w:t>测试报告的，</w:t>
      </w:r>
      <w:r>
        <w:rPr>
          <w:rFonts w:ascii="Times New Roman" w:eastAsia="仿宋_GB2312" w:hAnsi="Times New Roman" w:hint="eastAsia"/>
          <w:sz w:val="32"/>
          <w:szCs w:val="32"/>
        </w:rPr>
        <w:t>对其进行实质审查</w:t>
      </w:r>
      <w:r>
        <w:rPr>
          <w:rFonts w:ascii="Times New Roman" w:eastAsia="仿宋_GB2312" w:hAnsi="Times New Roman"/>
          <w:sz w:val="32"/>
          <w:szCs w:val="32"/>
        </w:rPr>
        <w:t>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第三十</w:t>
      </w:r>
      <w:r>
        <w:rPr>
          <w:rFonts w:ascii="Times New Roman" w:eastAsia="仿宋_GB2312" w:hAnsi="Times New Roman" w:hint="eastAsia"/>
          <w:sz w:val="32"/>
          <w:szCs w:val="32"/>
        </w:rPr>
        <w:t>三</w:t>
      </w:r>
      <w:r>
        <w:rPr>
          <w:rFonts w:ascii="Times New Roman" w:eastAsia="仿宋_GB2312" w:hAnsi="Times New Roman"/>
          <w:sz w:val="32"/>
          <w:szCs w:val="32"/>
        </w:rPr>
        <w:t>条）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="00DF06E2">
        <w:rPr>
          <w:rFonts w:ascii="Times New Roman" w:eastAsia="仿宋_GB2312" w:hAnsi="Times New Roman" w:hint="eastAsia"/>
          <w:b/>
          <w:sz w:val="32"/>
          <w:szCs w:val="32"/>
        </w:rPr>
        <w:t>三</w:t>
      </w:r>
      <w:r>
        <w:rPr>
          <w:rFonts w:ascii="Times New Roman" w:eastAsia="仿宋_GB2312" w:hAnsi="Times New Roman"/>
          <w:b/>
          <w:sz w:val="32"/>
          <w:szCs w:val="32"/>
        </w:rPr>
        <w:t>是</w:t>
      </w:r>
      <w:r>
        <w:rPr>
          <w:rFonts w:ascii="Times New Roman" w:eastAsia="仿宋_GB2312" w:hAnsi="Times New Roman"/>
          <w:bCs/>
          <w:sz w:val="32"/>
          <w:szCs w:val="32"/>
        </w:rPr>
        <w:t>优化受理审查程序</w:t>
      </w:r>
      <w:r>
        <w:rPr>
          <w:rFonts w:ascii="Times New Roman" w:eastAsia="仿宋_GB2312" w:hAnsi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/>
          <w:bCs/>
          <w:sz w:val="32"/>
          <w:szCs w:val="32"/>
        </w:rPr>
        <w:t>缩短受理审查时间。</w:t>
      </w:r>
      <w:r>
        <w:rPr>
          <w:rFonts w:ascii="Times New Roman" w:eastAsia="仿宋_GB2312" w:hAnsi="Times New Roman" w:hint="eastAsia"/>
          <w:sz w:val="32"/>
          <w:szCs w:val="32"/>
        </w:rPr>
        <w:t>将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原初步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审查内容提前至受理，初步审查期限上从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个月缩短为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个月</w:t>
      </w:r>
      <w:r>
        <w:rPr>
          <w:rFonts w:ascii="Times New Roman" w:eastAsia="仿宋_GB2312" w:hAnsi="Times New Roman"/>
          <w:sz w:val="32"/>
          <w:szCs w:val="32"/>
        </w:rPr>
        <w:t>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第二十</w:t>
      </w:r>
      <w:r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条）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="00DF06E2">
        <w:rPr>
          <w:rFonts w:ascii="Times New Roman" w:eastAsia="仿宋_GB2312" w:hAnsi="Times New Roman" w:hint="eastAsia"/>
          <w:b/>
          <w:bCs/>
          <w:sz w:val="32"/>
          <w:szCs w:val="32"/>
        </w:rPr>
        <w:t>四</w:t>
      </w:r>
      <w:r>
        <w:rPr>
          <w:rFonts w:ascii="Times New Roman" w:eastAsia="仿宋_GB2312" w:hAnsi="Times New Roman"/>
          <w:b/>
          <w:bCs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开通</w:t>
      </w:r>
      <w:r>
        <w:rPr>
          <w:rFonts w:ascii="Times New Roman" w:eastAsia="仿宋_GB2312" w:hAnsi="Times New Roman" w:hint="eastAsia"/>
          <w:sz w:val="32"/>
          <w:szCs w:val="32"/>
        </w:rPr>
        <w:t>网上</w:t>
      </w:r>
      <w:r>
        <w:rPr>
          <w:rFonts w:ascii="Times New Roman" w:eastAsia="仿宋_GB2312" w:hAnsi="Times New Roman"/>
          <w:sz w:val="32"/>
          <w:szCs w:val="32"/>
        </w:rPr>
        <w:t>便利通道。开通</w:t>
      </w:r>
      <w:r>
        <w:rPr>
          <w:rFonts w:ascii="Times New Roman" w:eastAsia="仿宋_GB2312" w:hAnsi="Times New Roman" w:hint="eastAsia"/>
          <w:sz w:val="32"/>
          <w:szCs w:val="32"/>
        </w:rPr>
        <w:t>品种权</w:t>
      </w:r>
      <w:r>
        <w:rPr>
          <w:rFonts w:ascii="Times New Roman" w:eastAsia="仿宋_GB2312" w:hAnsi="Times New Roman"/>
          <w:sz w:val="32"/>
          <w:szCs w:val="32"/>
        </w:rPr>
        <w:t>申报系统，</w:t>
      </w:r>
      <w:r>
        <w:rPr>
          <w:rFonts w:ascii="Times New Roman" w:eastAsia="仿宋_GB2312" w:hAnsi="Times New Roman" w:hint="eastAsia"/>
          <w:sz w:val="32"/>
          <w:szCs w:val="32"/>
        </w:rPr>
        <w:t>实行</w:t>
      </w:r>
      <w:r>
        <w:rPr>
          <w:rFonts w:ascii="Times New Roman" w:eastAsia="仿宋_GB2312" w:hAnsi="Times New Roman"/>
          <w:sz w:val="32"/>
          <w:szCs w:val="32"/>
        </w:rPr>
        <w:t>网</w:t>
      </w:r>
      <w:r>
        <w:rPr>
          <w:rFonts w:ascii="Times New Roman" w:eastAsia="仿宋_GB2312" w:hAnsi="Times New Roman" w:hint="eastAsia"/>
          <w:sz w:val="32"/>
          <w:szCs w:val="32"/>
        </w:rPr>
        <w:t>上</w:t>
      </w:r>
      <w:r>
        <w:rPr>
          <w:rFonts w:ascii="Times New Roman" w:eastAsia="仿宋_GB2312" w:hAnsi="Times New Roman"/>
          <w:sz w:val="32"/>
          <w:szCs w:val="32"/>
        </w:rPr>
        <w:t>申请（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第二十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、第六十六条</w:t>
      </w:r>
      <w:r>
        <w:rPr>
          <w:rFonts w:ascii="Times New Roman" w:eastAsia="仿宋_GB2312" w:hAnsi="Times New Roman"/>
          <w:sz w:val="32"/>
          <w:szCs w:val="32"/>
        </w:rPr>
        <w:t>）；</w:t>
      </w:r>
      <w:r>
        <w:rPr>
          <w:rFonts w:ascii="Times New Roman" w:eastAsia="仿宋_GB2312" w:hAnsi="Times New Roman" w:hint="eastAsia"/>
          <w:sz w:val="32"/>
          <w:szCs w:val="32"/>
        </w:rPr>
        <w:t>涉及品种权的备案管理实行网上办理，简化备案流程（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十一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、第二十九条、第三十条）；建立已知品种信息数据库，实行信息公开（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十</w:t>
      </w:r>
      <w:r>
        <w:rPr>
          <w:rFonts w:ascii="Times New Roman" w:eastAsia="仿宋_GB2312" w:hAnsi="Times New Roman" w:hint="eastAsia"/>
          <w:sz w:val="32"/>
          <w:szCs w:val="32"/>
        </w:rPr>
        <w:t>一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）；</w:t>
      </w:r>
      <w:r w:rsidR="00DF06E2">
        <w:rPr>
          <w:rFonts w:ascii="Times New Roman" w:eastAsia="仿宋_GB2312" w:hAnsi="Times New Roman" w:hint="eastAsia"/>
          <w:b/>
          <w:sz w:val="32"/>
          <w:szCs w:val="32"/>
        </w:rPr>
        <w:t>五</w:t>
      </w:r>
      <w:r>
        <w:rPr>
          <w:rFonts w:ascii="Times New Roman" w:eastAsia="仿宋_GB2312" w:hAnsi="Times New Roman"/>
          <w:b/>
          <w:sz w:val="32"/>
          <w:szCs w:val="32"/>
        </w:rPr>
        <w:t>是</w:t>
      </w:r>
      <w:r>
        <w:rPr>
          <w:rFonts w:ascii="Times New Roman" w:eastAsia="仿宋_GB2312" w:hAnsi="Times New Roman" w:hint="eastAsia"/>
          <w:sz w:val="32"/>
          <w:szCs w:val="32"/>
        </w:rPr>
        <w:t>发挥</w:t>
      </w:r>
      <w:r>
        <w:rPr>
          <w:rFonts w:ascii="Times New Roman" w:eastAsia="仿宋_GB2312" w:hAnsi="Times New Roman"/>
          <w:sz w:val="32"/>
          <w:szCs w:val="32"/>
        </w:rPr>
        <w:t>生物技术在审查中的作用，</w:t>
      </w:r>
      <w:r>
        <w:rPr>
          <w:rFonts w:ascii="Times New Roman" w:eastAsia="仿宋_GB2312" w:hAnsi="Times New Roman" w:hint="eastAsia"/>
          <w:sz w:val="32"/>
          <w:szCs w:val="32"/>
        </w:rPr>
        <w:t>对有明确关联基因的品种特异性状，逐步用分子测试代替田间种植测试</w:t>
      </w:r>
      <w:r>
        <w:rPr>
          <w:rFonts w:ascii="Times New Roman" w:eastAsia="仿宋_GB2312" w:hAnsi="Times New Roman"/>
          <w:sz w:val="32"/>
          <w:szCs w:val="32"/>
        </w:rPr>
        <w:t>，提高审查效率（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第三十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条）。</w:t>
      </w:r>
    </w:p>
    <w:p w:rsidR="00DA005B" w:rsidRDefault="00DA005B" w:rsidP="00DA005B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sz w:val="32"/>
          <w:szCs w:val="32"/>
        </w:rPr>
        <w:t>三</w:t>
      </w:r>
      <w:r>
        <w:rPr>
          <w:rFonts w:ascii="Times New Roman" w:eastAsia="楷体_GB2312" w:hAnsi="Times New Roman"/>
          <w:b/>
          <w:sz w:val="32"/>
          <w:szCs w:val="32"/>
        </w:rPr>
        <w:t>）明确责任，加大监管力度</w:t>
      </w:r>
      <w:r>
        <w:rPr>
          <w:rFonts w:ascii="Times New Roman" w:eastAsia="楷体_GB2312" w:hAnsi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/>
          <w:b/>
          <w:sz w:val="32"/>
          <w:szCs w:val="32"/>
        </w:rPr>
        <w:t>一是</w:t>
      </w:r>
      <w:r>
        <w:rPr>
          <w:rFonts w:ascii="Times New Roman" w:eastAsia="仿宋_GB2312" w:hAnsi="Times New Roman"/>
          <w:sz w:val="32"/>
          <w:szCs w:val="32"/>
        </w:rPr>
        <w:t>明确地方职责，要求县级以上地方农业、林业主管部门分别负责本行政区域内植物新品种保护工作（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第三条）。</w:t>
      </w:r>
      <w:r>
        <w:rPr>
          <w:rFonts w:ascii="Times New Roman" w:eastAsia="仿宋_GB2312" w:hAnsi="Times New Roman"/>
          <w:b/>
          <w:bCs/>
          <w:sz w:val="32"/>
          <w:szCs w:val="32"/>
        </w:rPr>
        <w:t>二是</w:t>
      </w:r>
      <w:r>
        <w:rPr>
          <w:rFonts w:ascii="Times New Roman" w:eastAsia="仿宋_GB2312" w:hAnsi="Times New Roman"/>
          <w:sz w:val="32"/>
          <w:szCs w:val="32"/>
        </w:rPr>
        <w:t>增加禁止规定，对违反法律、法规，危害社会公共利益、生态环境的植物新品种，不授予品种权（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第十四条）。</w:t>
      </w:r>
      <w:r>
        <w:rPr>
          <w:rFonts w:ascii="Times New Roman" w:eastAsia="仿宋_GB2312" w:hAnsi="Times New Roman"/>
          <w:b/>
          <w:bCs/>
          <w:sz w:val="32"/>
          <w:szCs w:val="32"/>
        </w:rPr>
        <w:t>三是</w:t>
      </w:r>
      <w:r>
        <w:rPr>
          <w:rFonts w:ascii="Times New Roman" w:eastAsia="仿宋_GB2312" w:hAnsi="Times New Roman"/>
          <w:sz w:val="32"/>
          <w:szCs w:val="32"/>
        </w:rPr>
        <w:t>建立审查员信息库，培养和稳定一批从事对品种权申请等进行审查的专业技术人员队伍（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三十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十一条）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四是</w:t>
      </w:r>
      <w:r>
        <w:rPr>
          <w:rFonts w:ascii="Times New Roman" w:eastAsia="仿宋_GB2312" w:hAnsi="Times New Roman"/>
          <w:sz w:val="32"/>
          <w:szCs w:val="32"/>
        </w:rPr>
        <w:t>建立回避制度和追责机制，</w:t>
      </w:r>
      <w:r>
        <w:rPr>
          <w:rFonts w:ascii="Times New Roman" w:eastAsia="仿宋_GB2312" w:hAnsi="Times New Roman" w:hint="eastAsia"/>
          <w:bCs/>
          <w:sz w:val="32"/>
          <w:szCs w:val="32"/>
        </w:rPr>
        <w:t>对</w:t>
      </w:r>
      <w:r>
        <w:rPr>
          <w:rFonts w:ascii="Times New Roman" w:eastAsia="仿宋_GB2312" w:hAnsi="Times New Roman"/>
          <w:bCs/>
          <w:sz w:val="32"/>
          <w:szCs w:val="32"/>
        </w:rPr>
        <w:t>复审委员会委员和审查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员行为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进行</w:t>
      </w:r>
      <w:r>
        <w:rPr>
          <w:rFonts w:ascii="Times New Roman" w:eastAsia="仿宋_GB2312" w:hAnsi="Times New Roman"/>
          <w:sz w:val="32"/>
          <w:szCs w:val="32"/>
        </w:rPr>
        <w:t>规范</w:t>
      </w:r>
      <w:r>
        <w:rPr>
          <w:rFonts w:ascii="Times New Roman" w:eastAsia="仿宋" w:hAnsi="Times New Roman"/>
          <w:sz w:val="32"/>
          <w:szCs w:val="32"/>
        </w:rPr>
        <w:t>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bCs/>
          <w:sz w:val="32"/>
          <w:szCs w:val="32"/>
        </w:rPr>
        <w:t>第四十</w:t>
      </w:r>
      <w:r>
        <w:rPr>
          <w:rFonts w:ascii="Times New Roman" w:eastAsia="仿宋_GB2312" w:hAnsi="Times New Roman" w:hint="eastAsia"/>
          <w:bCs/>
          <w:sz w:val="32"/>
          <w:szCs w:val="32"/>
        </w:rPr>
        <w:t>四</w:t>
      </w:r>
      <w:r>
        <w:rPr>
          <w:rFonts w:ascii="Times New Roman" w:eastAsia="仿宋_GB2312" w:hAnsi="Times New Roman"/>
          <w:bCs/>
          <w:sz w:val="32"/>
          <w:szCs w:val="32"/>
        </w:rPr>
        <w:t>条、第六十条、第六十</w:t>
      </w:r>
      <w:r>
        <w:rPr>
          <w:rFonts w:ascii="Times New Roman" w:eastAsia="仿宋_GB2312" w:hAnsi="Times New Roman" w:hint="eastAsia"/>
          <w:bCs/>
          <w:sz w:val="32"/>
          <w:szCs w:val="32"/>
        </w:rPr>
        <w:t>一</w:t>
      </w:r>
      <w:r>
        <w:rPr>
          <w:rFonts w:ascii="Times New Roman" w:eastAsia="仿宋_GB2312" w:hAnsi="Times New Roman"/>
          <w:bCs/>
          <w:sz w:val="32"/>
          <w:szCs w:val="32"/>
        </w:rPr>
        <w:t>条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b/>
          <w:sz w:val="32"/>
          <w:szCs w:val="32"/>
        </w:rPr>
        <w:t>五是</w:t>
      </w:r>
      <w:r>
        <w:rPr>
          <w:rFonts w:ascii="Times New Roman" w:eastAsia="仿宋_GB2312" w:hAnsi="Times New Roman"/>
          <w:sz w:val="32"/>
          <w:szCs w:val="32"/>
        </w:rPr>
        <w:t>规范申请人和品种权人的行为</w:t>
      </w:r>
      <w:r>
        <w:rPr>
          <w:rFonts w:ascii="Times New Roman" w:eastAsia="仿宋_GB2312" w:hAnsi="Times New Roman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完善新颖性、申请材料相关要求（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十五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十六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、第十七条、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二十四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），</w:t>
      </w:r>
      <w:r>
        <w:rPr>
          <w:rFonts w:ascii="Times New Roman" w:eastAsia="仿宋_GB2312" w:hAnsi="Times New Roman"/>
          <w:sz w:val="32"/>
          <w:szCs w:val="32"/>
        </w:rPr>
        <w:t>对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诚信等行为建立相应的处罚机制</w:t>
      </w:r>
      <w:r>
        <w:rPr>
          <w:rFonts w:ascii="Times New Roman" w:eastAsia="仿宋_GB2312" w:hAnsi="Times New Roman"/>
          <w:bCs/>
          <w:sz w:val="32"/>
          <w:szCs w:val="32"/>
        </w:rPr>
        <w:t>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bCs/>
          <w:sz w:val="32"/>
          <w:szCs w:val="32"/>
        </w:rPr>
        <w:t>第六十</w:t>
      </w:r>
      <w:r>
        <w:rPr>
          <w:rFonts w:ascii="Times New Roman" w:eastAsia="仿宋_GB2312" w:hAnsi="Times New Roman" w:hint="eastAsia"/>
          <w:bCs/>
          <w:sz w:val="32"/>
          <w:szCs w:val="32"/>
        </w:rPr>
        <w:t>二</w:t>
      </w:r>
      <w:r>
        <w:rPr>
          <w:rFonts w:ascii="Times New Roman" w:eastAsia="仿宋_GB2312" w:hAnsi="Times New Roman"/>
          <w:bCs/>
          <w:sz w:val="32"/>
          <w:szCs w:val="32"/>
        </w:rPr>
        <w:t>条）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六是</w:t>
      </w:r>
      <w:r>
        <w:rPr>
          <w:rFonts w:ascii="Times New Roman" w:eastAsia="仿宋_GB2312" w:hAnsi="Times New Roman"/>
          <w:sz w:val="32"/>
          <w:szCs w:val="32"/>
        </w:rPr>
        <w:t>明确快速检测方法（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第五十</w:t>
      </w:r>
      <w:r>
        <w:rPr>
          <w:rFonts w:ascii="Times New Roman" w:eastAsia="仿宋_GB2312" w:hAnsi="Times New Roman" w:hint="eastAsia"/>
          <w:sz w:val="32"/>
          <w:szCs w:val="32"/>
        </w:rPr>
        <w:t>一</w:t>
      </w:r>
      <w:r>
        <w:rPr>
          <w:rFonts w:ascii="Times New Roman" w:eastAsia="仿宋_GB2312" w:hAnsi="Times New Roman"/>
          <w:sz w:val="32"/>
          <w:szCs w:val="32"/>
        </w:rPr>
        <w:t>条），完善侵犯和假冒品种权行为的认定（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第五十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条、第五十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条）。</w:t>
      </w:r>
      <w:r>
        <w:rPr>
          <w:rFonts w:ascii="Times New Roman" w:eastAsia="仿宋_GB2312" w:hAnsi="Times New Roman"/>
          <w:b/>
          <w:bCs/>
          <w:sz w:val="32"/>
          <w:szCs w:val="32"/>
        </w:rPr>
        <w:t>七是</w:t>
      </w:r>
      <w:r>
        <w:rPr>
          <w:rFonts w:ascii="Times New Roman" w:eastAsia="仿宋_GB2312" w:hAnsi="Times New Roman"/>
          <w:sz w:val="32"/>
          <w:szCs w:val="32"/>
        </w:rPr>
        <w:t>加大维</w:t>
      </w:r>
      <w:proofErr w:type="gramStart"/>
      <w:r>
        <w:rPr>
          <w:rFonts w:ascii="Times New Roman" w:eastAsia="仿宋_GB2312" w:hAnsi="Times New Roman"/>
          <w:sz w:val="32"/>
          <w:szCs w:val="32"/>
        </w:rPr>
        <w:t>权执法</w:t>
      </w:r>
      <w:proofErr w:type="gramEnd"/>
      <w:r>
        <w:rPr>
          <w:rFonts w:ascii="Times New Roman" w:eastAsia="仿宋_GB2312" w:hAnsi="Times New Roman"/>
          <w:sz w:val="32"/>
          <w:szCs w:val="32"/>
        </w:rPr>
        <w:t>力度和赔偿力度（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第五十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条、第五十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条、第五十</w:t>
      </w:r>
      <w:r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条、第五十</w:t>
      </w:r>
      <w:r>
        <w:rPr>
          <w:rFonts w:ascii="Times New Roman" w:eastAsia="仿宋_GB2312" w:hAnsi="Times New Roman" w:hint="eastAsia"/>
          <w:sz w:val="32"/>
          <w:szCs w:val="32"/>
        </w:rPr>
        <w:t>六</w:t>
      </w:r>
      <w:r>
        <w:rPr>
          <w:rFonts w:ascii="Times New Roman" w:eastAsia="仿宋_GB2312" w:hAnsi="Times New Roman"/>
          <w:sz w:val="32"/>
          <w:szCs w:val="32"/>
        </w:rPr>
        <w:t>条），完善举证妨碍制度（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第五十</w:t>
      </w:r>
      <w:r>
        <w:rPr>
          <w:rFonts w:ascii="Times New Roman" w:eastAsia="仿宋_GB2312" w:hAnsi="Times New Roman" w:hint="eastAsia"/>
          <w:sz w:val="32"/>
          <w:szCs w:val="32"/>
        </w:rPr>
        <w:t>三</w:t>
      </w:r>
      <w:r>
        <w:rPr>
          <w:rFonts w:ascii="Times New Roman" w:eastAsia="仿宋_GB2312" w:hAnsi="Times New Roman"/>
          <w:sz w:val="32"/>
          <w:szCs w:val="32"/>
        </w:rPr>
        <w:t>条）。</w:t>
      </w:r>
      <w:r>
        <w:rPr>
          <w:rFonts w:ascii="Times New Roman" w:eastAsia="仿宋_GB2312" w:hAnsi="Times New Roman"/>
          <w:b/>
          <w:bCs/>
          <w:sz w:val="32"/>
          <w:szCs w:val="32"/>
        </w:rPr>
        <w:t>八是</w:t>
      </w:r>
      <w:r>
        <w:rPr>
          <w:rFonts w:ascii="Times New Roman" w:eastAsia="仿宋_GB2312" w:hAnsi="Times New Roman"/>
          <w:sz w:val="32"/>
          <w:szCs w:val="32"/>
        </w:rPr>
        <w:t>规范网络服务行为（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五十九</w:t>
      </w:r>
      <w:r>
        <w:rPr>
          <w:rFonts w:ascii="Times New Roman" w:eastAsia="仿宋_GB2312" w:hAnsi="Times New Roman"/>
          <w:sz w:val="32"/>
          <w:szCs w:val="32"/>
        </w:rPr>
        <w:t>条），建立不知者豁免制度（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五十八</w:t>
      </w:r>
      <w:r>
        <w:rPr>
          <w:rFonts w:ascii="Times New Roman" w:eastAsia="仿宋_GB2312" w:hAnsi="Times New Roman"/>
          <w:sz w:val="32"/>
          <w:szCs w:val="32"/>
        </w:rPr>
        <w:t>条）。</w:t>
      </w:r>
    </w:p>
    <w:p w:rsidR="00DA005B" w:rsidRDefault="00DA005B" w:rsidP="00DA005B">
      <w:pPr>
        <w:ind w:firstLine="642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此外，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稿</w:t>
      </w:r>
      <w:r>
        <w:rPr>
          <w:rFonts w:ascii="Times New Roman" w:eastAsia="仿宋_GB2312" w:hAnsi="Times New Roman"/>
          <w:sz w:val="32"/>
          <w:szCs w:val="32"/>
        </w:rPr>
        <w:t>增加</w:t>
      </w:r>
      <w:proofErr w:type="gramEnd"/>
      <w:r>
        <w:rPr>
          <w:rFonts w:ascii="Times New Roman" w:eastAsia="仿宋_GB2312" w:hAnsi="Times New Roman"/>
          <w:sz w:val="32"/>
          <w:szCs w:val="32"/>
        </w:rPr>
        <w:t>了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品种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已知品种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培育人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等相关定义（</w:t>
      </w:r>
      <w:r w:rsidRPr="00F20D4C"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征</w:t>
      </w:r>
      <w:r>
        <w:rPr>
          <w:rFonts w:ascii="Times New Roman" w:eastAsia="仿宋_GB2312" w:hAnsi="Times New Roman" w:hint="eastAsia"/>
          <w:bCs/>
          <w:sz w:val="32"/>
          <w:szCs w:val="32"/>
          <w:lang w:val="zh-CN"/>
        </w:rPr>
        <w:t>求意见稿</w:t>
      </w:r>
      <w:r>
        <w:rPr>
          <w:rFonts w:ascii="Times New Roman" w:eastAsia="仿宋_GB2312" w:hAnsi="Times New Roman"/>
          <w:sz w:val="32"/>
          <w:szCs w:val="32"/>
        </w:rPr>
        <w:t>第六十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条），</w:t>
      </w:r>
      <w:r>
        <w:rPr>
          <w:rFonts w:ascii="Times New Roman" w:eastAsia="仿宋_GB2312" w:hAnsi="Times New Roman"/>
          <w:bCs/>
          <w:sz w:val="32"/>
          <w:szCs w:val="32"/>
        </w:rPr>
        <w:t>还对部分条款及文字作了修改。</w:t>
      </w:r>
    </w:p>
    <w:p w:rsidR="00DA005B" w:rsidRDefault="007F5BDA" w:rsidP="00DA005B">
      <w:pPr>
        <w:ind w:firstLine="642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</w:t>
      </w:r>
      <w:r w:rsidR="00DA005B">
        <w:rPr>
          <w:rFonts w:ascii="Times New Roman" w:eastAsia="黑体" w:hAnsi="Times New Roman"/>
          <w:bCs/>
          <w:sz w:val="32"/>
          <w:szCs w:val="32"/>
        </w:rPr>
        <w:t>、</w:t>
      </w:r>
      <w:r w:rsidR="00C71D20">
        <w:rPr>
          <w:rFonts w:ascii="Times New Roman" w:eastAsia="黑体" w:hAnsi="Times New Roman" w:hint="eastAsia"/>
          <w:bCs/>
          <w:sz w:val="32"/>
          <w:szCs w:val="32"/>
        </w:rPr>
        <w:t>关于</w:t>
      </w:r>
      <w:r w:rsidR="00C71D20" w:rsidRPr="00C71D20">
        <w:rPr>
          <w:rFonts w:ascii="Times New Roman" w:eastAsia="黑体" w:hAnsi="Times New Roman"/>
          <w:bCs/>
          <w:sz w:val="32"/>
          <w:szCs w:val="32"/>
        </w:rPr>
        <w:t>实质性派生品种制度</w:t>
      </w:r>
      <w:r w:rsidR="00C71D20" w:rsidRPr="00C71D20">
        <w:rPr>
          <w:rFonts w:ascii="Times New Roman" w:eastAsia="黑体" w:hAnsi="Times New Roman" w:hint="eastAsia"/>
          <w:bCs/>
          <w:sz w:val="32"/>
          <w:szCs w:val="32"/>
        </w:rPr>
        <w:t>（</w:t>
      </w:r>
      <w:r w:rsidR="00C71D20" w:rsidRPr="00C71D20">
        <w:rPr>
          <w:rFonts w:ascii="Times New Roman" w:eastAsia="黑体" w:hAnsi="Times New Roman" w:hint="eastAsia"/>
          <w:bCs/>
          <w:sz w:val="32"/>
          <w:szCs w:val="32"/>
        </w:rPr>
        <w:t>EDV</w:t>
      </w:r>
      <w:r w:rsidR="00C71D20" w:rsidRPr="00C71D20">
        <w:rPr>
          <w:rFonts w:ascii="Times New Roman" w:eastAsia="黑体" w:hAnsi="Times New Roman" w:hint="eastAsia"/>
          <w:bCs/>
          <w:sz w:val="32"/>
          <w:szCs w:val="32"/>
        </w:rPr>
        <w:t>）</w:t>
      </w:r>
      <w:r w:rsidR="00DA005B">
        <w:rPr>
          <w:rFonts w:ascii="Times New Roman" w:eastAsia="黑体" w:hAnsi="Times New Roman"/>
          <w:bCs/>
          <w:sz w:val="32"/>
          <w:szCs w:val="32"/>
        </w:rPr>
        <w:t>的解释</w:t>
      </w:r>
    </w:p>
    <w:p w:rsidR="00DA005B" w:rsidRDefault="00DA005B" w:rsidP="00C71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建立</w:t>
      </w:r>
      <w:r>
        <w:rPr>
          <w:rFonts w:ascii="Times New Roman" w:eastAsia="仿宋_GB2312" w:hAnsi="Times New Roman" w:hint="eastAsia"/>
          <w:sz w:val="32"/>
          <w:szCs w:val="32"/>
        </w:rPr>
        <w:t>EDV</w:t>
      </w:r>
      <w:r>
        <w:rPr>
          <w:rFonts w:ascii="Times New Roman" w:eastAsia="仿宋_GB2312" w:hAnsi="Times New Roman"/>
          <w:sz w:val="32"/>
          <w:szCs w:val="32"/>
        </w:rPr>
        <w:t>制度是国际上激励原始创新的通行做法，</w:t>
      </w:r>
      <w:r>
        <w:rPr>
          <w:rFonts w:ascii="Times New Roman" w:eastAsia="仿宋_GB2312" w:hAnsi="Times New Roman" w:hint="eastAsia"/>
          <w:sz w:val="32"/>
          <w:szCs w:val="32"/>
        </w:rPr>
        <w:t>通过限制简单修饰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性品种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的商业开发来</w:t>
      </w:r>
      <w:r>
        <w:rPr>
          <w:rFonts w:ascii="Times New Roman" w:eastAsia="仿宋_GB2312" w:hAnsi="Times New Roman"/>
          <w:sz w:val="32"/>
          <w:szCs w:val="32"/>
        </w:rPr>
        <w:t>保护</w:t>
      </w:r>
      <w:r>
        <w:rPr>
          <w:rFonts w:ascii="Times New Roman" w:eastAsia="仿宋_GB2312" w:hAnsi="Times New Roman" w:hint="eastAsia"/>
          <w:sz w:val="32"/>
          <w:szCs w:val="32"/>
        </w:rPr>
        <w:t>育种</w:t>
      </w:r>
      <w:r>
        <w:rPr>
          <w:rFonts w:ascii="Times New Roman" w:eastAsia="仿宋_GB2312" w:hAnsi="Times New Roman"/>
          <w:sz w:val="32"/>
          <w:szCs w:val="32"/>
        </w:rPr>
        <w:t>原始</w:t>
      </w:r>
      <w:r>
        <w:rPr>
          <w:rFonts w:ascii="Times New Roman" w:eastAsia="仿宋_GB2312" w:hAnsi="Times New Roman" w:hint="eastAsia"/>
          <w:sz w:val="32"/>
          <w:szCs w:val="32"/>
        </w:rPr>
        <w:t>创新者的</w:t>
      </w:r>
      <w:r>
        <w:rPr>
          <w:rFonts w:ascii="Times New Roman" w:eastAsia="仿宋_GB2312" w:hAnsi="Times New Roman"/>
          <w:sz w:val="32"/>
          <w:szCs w:val="32"/>
        </w:rPr>
        <w:t>权利</w:t>
      </w:r>
      <w:r>
        <w:rPr>
          <w:rFonts w:ascii="Times New Roman" w:eastAsia="仿宋_GB2312" w:hAnsi="Times New Roman" w:hint="eastAsia"/>
          <w:sz w:val="32"/>
          <w:szCs w:val="32"/>
        </w:rPr>
        <w:t>，鼓励原始创新。</w:t>
      </w:r>
      <w:r>
        <w:rPr>
          <w:rFonts w:ascii="Times New Roman" w:eastAsia="仿宋_GB2312" w:hAnsi="Times New Roman"/>
          <w:sz w:val="32"/>
          <w:szCs w:val="32"/>
        </w:rPr>
        <w:t>目前，我国品种</w:t>
      </w:r>
      <w:r w:rsidR="00DF06E2">
        <w:rPr>
          <w:rFonts w:ascii="Times New Roman" w:eastAsia="仿宋_GB2312" w:hAnsi="Times New Roman" w:hint="eastAsia"/>
          <w:sz w:val="32"/>
          <w:szCs w:val="32"/>
        </w:rPr>
        <w:t>存在</w:t>
      </w:r>
      <w:r>
        <w:rPr>
          <w:rFonts w:ascii="Times New Roman" w:eastAsia="仿宋_GB2312" w:hAnsi="Times New Roman"/>
          <w:sz w:val="32"/>
          <w:szCs w:val="32"/>
        </w:rPr>
        <w:t>同质化</w:t>
      </w:r>
      <w:r>
        <w:rPr>
          <w:rFonts w:ascii="Times New Roman" w:eastAsia="仿宋_GB2312" w:hAnsi="Times New Roman" w:hint="eastAsia"/>
          <w:sz w:val="32"/>
          <w:szCs w:val="32"/>
        </w:rPr>
        <w:t>现象，</w:t>
      </w:r>
      <w:r>
        <w:rPr>
          <w:rFonts w:ascii="Times New Roman" w:eastAsia="仿宋_GB2312" w:hAnsi="Times New Roman"/>
          <w:sz w:val="32"/>
          <w:szCs w:val="32"/>
        </w:rPr>
        <w:t>原始创新</w:t>
      </w:r>
      <w:r>
        <w:rPr>
          <w:rFonts w:ascii="Times New Roman" w:eastAsia="仿宋_GB2312" w:hAnsi="Times New Roman" w:hint="eastAsia"/>
          <w:sz w:val="32"/>
          <w:szCs w:val="32"/>
        </w:rPr>
        <w:t>积极性</w:t>
      </w:r>
      <w:r>
        <w:rPr>
          <w:rFonts w:ascii="Times New Roman" w:eastAsia="仿宋_GB2312" w:hAnsi="Times New Roman"/>
          <w:sz w:val="32"/>
          <w:szCs w:val="32"/>
        </w:rPr>
        <w:t>不足</w:t>
      </w:r>
      <w:r>
        <w:rPr>
          <w:rFonts w:ascii="Times New Roman" w:eastAsia="仿宋_GB2312" w:hAnsi="Times New Roman" w:hint="eastAsia"/>
          <w:sz w:val="32"/>
          <w:szCs w:val="32"/>
        </w:rPr>
        <w:t>。特别是处于育种国际领先水平的杂交水稻、小麦等作物，亟需通过实施</w:t>
      </w:r>
      <w:r>
        <w:rPr>
          <w:rFonts w:ascii="Times New Roman" w:eastAsia="仿宋_GB2312" w:hAnsi="Times New Roman"/>
          <w:sz w:val="32"/>
          <w:szCs w:val="32"/>
        </w:rPr>
        <w:t>EDV</w:t>
      </w:r>
      <w:r>
        <w:rPr>
          <w:rFonts w:ascii="Times New Roman" w:eastAsia="仿宋_GB2312" w:hAnsi="Times New Roman"/>
          <w:sz w:val="32"/>
          <w:szCs w:val="32"/>
        </w:rPr>
        <w:t>制度</w:t>
      </w:r>
      <w:r>
        <w:rPr>
          <w:rFonts w:ascii="Times New Roman" w:eastAsia="仿宋_GB2312" w:hAnsi="Times New Roman" w:hint="eastAsia"/>
          <w:sz w:val="32"/>
          <w:szCs w:val="32"/>
        </w:rPr>
        <w:t>来保护创新者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的利益，引导企业加大育种研发投入，加快育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成满足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农业现代化需要的品种。</w:t>
      </w:r>
      <w:r w:rsidR="00E12CB9">
        <w:rPr>
          <w:rFonts w:ascii="Times New Roman" w:eastAsia="仿宋_GB2312" w:hAnsi="Times New Roman" w:hint="eastAsia"/>
          <w:sz w:val="32"/>
          <w:szCs w:val="32"/>
        </w:rPr>
        <w:t>经</w:t>
      </w:r>
      <w:r>
        <w:rPr>
          <w:rFonts w:ascii="Times New Roman" w:eastAsia="仿宋_GB2312" w:hAnsi="Times New Roman" w:hint="eastAsia"/>
          <w:sz w:val="32"/>
          <w:szCs w:val="32"/>
        </w:rPr>
        <w:t>充分</w:t>
      </w:r>
      <w:r w:rsidR="00DF06E2">
        <w:rPr>
          <w:rFonts w:ascii="Times New Roman" w:eastAsia="仿宋_GB2312" w:hAnsi="Times New Roman" w:hint="eastAsia"/>
          <w:sz w:val="32"/>
          <w:szCs w:val="32"/>
        </w:rPr>
        <w:t>研究</w:t>
      </w:r>
      <w:r>
        <w:rPr>
          <w:rFonts w:ascii="Times New Roman" w:eastAsia="仿宋_GB2312" w:hAnsi="Times New Roman" w:hint="eastAsia"/>
          <w:sz w:val="32"/>
          <w:szCs w:val="32"/>
        </w:rPr>
        <w:t>论证，</w:t>
      </w:r>
      <w:r w:rsidR="00DF06E2">
        <w:rPr>
          <w:rFonts w:ascii="Times New Roman" w:eastAsia="仿宋_GB2312" w:hAnsi="Times New Roman" w:hint="eastAsia"/>
          <w:sz w:val="32"/>
          <w:szCs w:val="32"/>
        </w:rPr>
        <w:t>相关部门</w:t>
      </w:r>
      <w:r>
        <w:rPr>
          <w:rFonts w:ascii="Times New Roman" w:eastAsia="仿宋_GB2312" w:hAnsi="Times New Roman" w:hint="eastAsia"/>
          <w:sz w:val="32"/>
          <w:szCs w:val="32"/>
        </w:rPr>
        <w:t>及种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业科研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单位、种业企业</w:t>
      </w:r>
      <w:r>
        <w:rPr>
          <w:rFonts w:ascii="Times New Roman" w:eastAsia="仿宋_GB2312" w:hAnsi="Times New Roman"/>
          <w:sz w:val="32"/>
          <w:szCs w:val="32"/>
        </w:rPr>
        <w:t>已达成</w:t>
      </w:r>
      <w:r w:rsidR="00E12CB9">
        <w:rPr>
          <w:rFonts w:ascii="Times New Roman" w:eastAsia="仿宋_GB2312" w:hAnsi="Times New Roman" w:hint="eastAsia"/>
          <w:sz w:val="32"/>
          <w:szCs w:val="32"/>
        </w:rPr>
        <w:t>较为</w:t>
      </w:r>
      <w:r>
        <w:rPr>
          <w:rFonts w:ascii="Times New Roman" w:eastAsia="仿宋_GB2312" w:hAnsi="Times New Roman" w:hint="eastAsia"/>
          <w:sz w:val="32"/>
          <w:szCs w:val="32"/>
        </w:rPr>
        <w:t>普遍</w:t>
      </w:r>
      <w:r>
        <w:rPr>
          <w:rFonts w:ascii="Times New Roman" w:eastAsia="仿宋_GB2312" w:hAnsi="Times New Roman"/>
          <w:sz w:val="32"/>
          <w:szCs w:val="32"/>
        </w:rPr>
        <w:t>共识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DF06E2">
        <w:rPr>
          <w:rFonts w:ascii="Times New Roman" w:eastAsia="仿宋_GB2312" w:hAnsi="Times New Roman" w:hint="eastAsia"/>
          <w:sz w:val="32"/>
          <w:szCs w:val="32"/>
        </w:rPr>
        <w:t>主张</w:t>
      </w:r>
      <w:r>
        <w:rPr>
          <w:rFonts w:ascii="Times New Roman" w:eastAsia="仿宋_GB2312" w:hAnsi="Times New Roman" w:hint="eastAsia"/>
          <w:sz w:val="32"/>
          <w:szCs w:val="32"/>
        </w:rPr>
        <w:t>建立</w:t>
      </w:r>
      <w:r>
        <w:rPr>
          <w:rFonts w:ascii="Times New Roman" w:eastAsia="仿宋_GB2312" w:hAnsi="Times New Roman" w:hint="eastAsia"/>
          <w:sz w:val="32"/>
          <w:szCs w:val="32"/>
        </w:rPr>
        <w:t>EDV</w:t>
      </w:r>
      <w:r>
        <w:rPr>
          <w:rFonts w:ascii="Times New Roman" w:eastAsia="仿宋_GB2312" w:hAnsi="Times New Roman" w:hint="eastAsia"/>
          <w:sz w:val="32"/>
          <w:szCs w:val="32"/>
        </w:rPr>
        <w:t>制度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鉴于目前我国种业发展水平与世界种业强国之间还有一定差距，我们</w:t>
      </w:r>
      <w:r w:rsidR="00C71D20">
        <w:rPr>
          <w:rFonts w:ascii="Times New Roman" w:eastAsia="仿宋_GB2312" w:hAnsi="Times New Roman" w:hint="eastAsia"/>
          <w:sz w:val="32"/>
          <w:szCs w:val="32"/>
        </w:rPr>
        <w:t>将</w:t>
      </w:r>
      <w:r w:rsidR="004A7392">
        <w:rPr>
          <w:rFonts w:ascii="Times New Roman" w:eastAsia="仿宋_GB2312" w:hAnsi="Times New Roman" w:hint="eastAsia"/>
          <w:sz w:val="32"/>
          <w:szCs w:val="32"/>
        </w:rPr>
        <w:t>根据作物不同发展状况，分类实施，稳步推进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DA005B" w:rsidSect="00691CA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B5" w:rsidRDefault="00510BB5" w:rsidP="004F4773">
      <w:r>
        <w:separator/>
      </w:r>
    </w:p>
  </w:endnote>
  <w:endnote w:type="continuationSeparator" w:id="0">
    <w:p w:rsidR="00510BB5" w:rsidRDefault="00510BB5" w:rsidP="004F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1016"/>
      <w:docPartObj>
        <w:docPartGallery w:val="Page Numbers (Bottom of Page)"/>
        <w:docPartUnique/>
      </w:docPartObj>
    </w:sdtPr>
    <w:sdtEndPr/>
    <w:sdtContent>
      <w:p w:rsidR="002F4575" w:rsidRDefault="00510BB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89A" w:rsidRPr="00FD689A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2F4575" w:rsidRDefault="002F45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B5" w:rsidRDefault="00510BB5" w:rsidP="004F4773">
      <w:r>
        <w:separator/>
      </w:r>
    </w:p>
  </w:footnote>
  <w:footnote w:type="continuationSeparator" w:id="0">
    <w:p w:rsidR="00510BB5" w:rsidRDefault="00510BB5" w:rsidP="004F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F70500"/>
    <w:rsid w:val="00031730"/>
    <w:rsid w:val="00031C5D"/>
    <w:rsid w:val="00071240"/>
    <w:rsid w:val="00124023"/>
    <w:rsid w:val="00147927"/>
    <w:rsid w:val="001A66B3"/>
    <w:rsid w:val="002F4575"/>
    <w:rsid w:val="003806DB"/>
    <w:rsid w:val="00392100"/>
    <w:rsid w:val="004A7392"/>
    <w:rsid w:val="004D41A1"/>
    <w:rsid w:val="004F4773"/>
    <w:rsid w:val="00510BB5"/>
    <w:rsid w:val="00632F15"/>
    <w:rsid w:val="00691CA1"/>
    <w:rsid w:val="006E3B6E"/>
    <w:rsid w:val="0078320F"/>
    <w:rsid w:val="007F5BDA"/>
    <w:rsid w:val="0091039E"/>
    <w:rsid w:val="00936F94"/>
    <w:rsid w:val="00997079"/>
    <w:rsid w:val="00A1263C"/>
    <w:rsid w:val="00C71D20"/>
    <w:rsid w:val="00DA005B"/>
    <w:rsid w:val="00DF06E2"/>
    <w:rsid w:val="00E12CB9"/>
    <w:rsid w:val="00E46908"/>
    <w:rsid w:val="00F50B13"/>
    <w:rsid w:val="00FD689A"/>
    <w:rsid w:val="018B4764"/>
    <w:rsid w:val="1BB22AE7"/>
    <w:rsid w:val="35CD4099"/>
    <w:rsid w:val="38AD32A7"/>
    <w:rsid w:val="3BE76781"/>
    <w:rsid w:val="4D304890"/>
    <w:rsid w:val="52AA488C"/>
    <w:rsid w:val="567734CB"/>
    <w:rsid w:val="567B6EF4"/>
    <w:rsid w:val="5E332826"/>
    <w:rsid w:val="61167EB5"/>
    <w:rsid w:val="63A33046"/>
    <w:rsid w:val="692E7F0A"/>
    <w:rsid w:val="6AB97A2B"/>
    <w:rsid w:val="6CF70500"/>
    <w:rsid w:val="6D935FCE"/>
    <w:rsid w:val="6E900151"/>
    <w:rsid w:val="71EE6757"/>
    <w:rsid w:val="7357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C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91CA1"/>
    <w:pPr>
      <w:spacing w:line="360" w:lineRule="auto"/>
      <w:ind w:firstLineChars="200" w:firstLine="721"/>
      <w:jc w:val="left"/>
      <w:outlineLvl w:val="0"/>
    </w:pPr>
    <w:rPr>
      <w:rFonts w:ascii="宋体" w:eastAsia="黑体" w:hAnsi="宋体" w:cs="Times New Roman" w:hint="eastAsia"/>
      <w:kern w:val="44"/>
      <w:sz w:val="32"/>
    </w:rPr>
  </w:style>
  <w:style w:type="paragraph" w:styleId="2">
    <w:name w:val="heading 2"/>
    <w:basedOn w:val="a"/>
    <w:next w:val="a"/>
    <w:semiHidden/>
    <w:unhideWhenUsed/>
    <w:qFormat/>
    <w:rsid w:val="00691CA1"/>
    <w:pPr>
      <w:keepNext/>
      <w:keepLines/>
      <w:spacing w:line="360" w:lineRule="auto"/>
      <w:ind w:firstLineChars="200" w:firstLine="721"/>
      <w:outlineLvl w:val="1"/>
    </w:pPr>
    <w:rPr>
      <w:rFonts w:ascii="Arial" w:eastAsia="楷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4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47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F4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7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420</Words>
  <Characters>2399</Characters>
  <Application>Microsoft Office Word</Application>
  <DocSecurity>0</DocSecurity>
  <Lines>19</Lines>
  <Paragraphs>5</Paragraphs>
  <ScaleCrop>false</ScaleCrop>
  <Company>Lenovo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李睿1539236461840</cp:lastModifiedBy>
  <cp:revision>9</cp:revision>
  <cp:lastPrinted>2019-01-29T07:24:00Z</cp:lastPrinted>
  <dcterms:created xsi:type="dcterms:W3CDTF">2019-01-29T01:14:00Z</dcterms:created>
  <dcterms:modified xsi:type="dcterms:W3CDTF">2019-02-02T01:55:00Z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