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default" w:ascii="Times New Roman" w:hAnsi="Times New Roman" w:eastAsia="华文中宋" w:cs="Times New Roman"/>
          <w:b/>
          <w:bCs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napToGrid w:val="0"/>
          <w:kern w:val="0"/>
          <w:sz w:val="36"/>
          <w:szCs w:val="36"/>
        </w:rPr>
        <w:t>上海市2020年</w:t>
      </w:r>
      <w:r>
        <w:rPr>
          <w:rFonts w:hint="default" w:ascii="Times New Roman" w:hAnsi="Times New Roman" w:eastAsia="华文中宋" w:cs="Times New Roman"/>
          <w:b/>
          <w:bCs/>
          <w:snapToGrid w:val="0"/>
          <w:kern w:val="0"/>
          <w:sz w:val="36"/>
          <w:szCs w:val="36"/>
          <w:lang w:val="en-US" w:eastAsia="zh-CN"/>
        </w:rPr>
        <w:t>6月12日审定通过</w:t>
      </w:r>
      <w:r>
        <w:rPr>
          <w:rFonts w:hint="default" w:ascii="Times New Roman" w:hAnsi="Times New Roman" w:eastAsia="华文中宋" w:cs="Times New Roman"/>
          <w:b/>
          <w:bCs/>
          <w:snapToGrid w:val="0"/>
          <w:kern w:val="0"/>
          <w:sz w:val="36"/>
          <w:szCs w:val="36"/>
        </w:rPr>
        <w:t>主要农作物</w:t>
      </w:r>
    </w:p>
    <w:p>
      <w:pPr>
        <w:spacing w:line="360" w:lineRule="auto"/>
        <w:jc w:val="center"/>
        <w:rPr>
          <w:rFonts w:hint="default" w:ascii="Times New Roman" w:hAnsi="Times New Roman" w:eastAsia="华文中宋" w:cs="Times New Roman"/>
          <w:b/>
          <w:bCs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napToGrid w:val="0"/>
          <w:kern w:val="0"/>
          <w:sz w:val="36"/>
          <w:szCs w:val="36"/>
        </w:rPr>
        <w:t>品种名称等信息</w:t>
      </w:r>
    </w:p>
    <w:tbl>
      <w:tblPr>
        <w:tblStyle w:val="4"/>
        <w:tblW w:w="538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75"/>
        <w:gridCol w:w="1556"/>
        <w:gridCol w:w="2693"/>
        <w:gridCol w:w="3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/>
                <w:kern w:val="0"/>
                <w:sz w:val="22"/>
              </w:rPr>
              <w:t>作物种类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/>
                <w:kern w:val="0"/>
                <w:sz w:val="22"/>
              </w:rPr>
              <w:t>品种名称</w:t>
            </w:r>
          </w:p>
        </w:tc>
        <w:tc>
          <w:tcPr>
            <w:tcW w:w="1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/>
                <w:kern w:val="0"/>
                <w:sz w:val="22"/>
              </w:rPr>
              <w:t>品种来源</w:t>
            </w:r>
          </w:p>
        </w:tc>
        <w:tc>
          <w:tcPr>
            <w:tcW w:w="1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/>
                <w:kern w:val="0"/>
                <w:sz w:val="22"/>
              </w:rPr>
              <w:t>育种者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水稻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申优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申</w:t>
            </w: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21A×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Cs w:val="21"/>
              </w:rPr>
              <w:t>繁</w:t>
            </w: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上海市农业科学院，上海市农业技术推广服务中心，</w:t>
            </w:r>
            <w:bookmarkStart w:id="0" w:name="_GoBack"/>
            <w:bookmarkEnd w:id="0"/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复旦大学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申优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申</w:t>
            </w: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21A×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Cs w:val="21"/>
              </w:rPr>
              <w:t>申恢</w:t>
            </w:r>
            <w:r>
              <w:rPr>
                <w:rFonts w:ascii="Times New Roman" w:hAnsi="Times New Roman" w:eastAsiaTheme="minorEastAsia"/>
                <w:color w:val="000000"/>
                <w:kern w:val="0"/>
                <w:szCs w:val="21"/>
              </w:rPr>
              <w:t>26-28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金农粳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青香软粳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沪香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12-258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上海市金山区农业技术推广中心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光明粳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8004//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宝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226/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嘉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光明种业有限公司，光明米业（集团）有限公司农业技术中心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青香软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嘉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04-08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选系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南粳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46//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青角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上海市青浦区农业技术推广服务中心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青早香软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嘉农早香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晚香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08-10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上海市青浦区农业技术推广服务中心，上海良金种业发展有限公司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沪早香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南粳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46/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苏沪香粳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鑫禾香软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沪香粳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106/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南粳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禾兰迪农业科技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金早粳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早玉香粳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黄精晴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上海市金山区农业技术推广中心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早香玉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南粳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46/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软玉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光明种业有限公司，光明米业（集团）有限公司农业技术中心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沪旱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沪旱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苏沪香粳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//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沪旱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沪旱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11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上海市农业生物基因中心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优糖稻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11JD64/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沪稻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沪旱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1512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黄华占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//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粤晶丝苗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/WPB03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上海市农业生物基因中心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旱优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沪旱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5A×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旱恢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上海市农业生物基因中心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小麦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扬辐麦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扬麦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22/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镇麦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F1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种子辐射诱变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江苏里下河地区农业科学研究所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玉米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沪红糯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W105×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W102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南甜糯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09T985×10N168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南京永立农业发展有限公司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孰美玉糯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SN-001×BN-011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上海孰美种业有限公司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华耐彩甜糯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H99-184×Z2H4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浙江省东阳玉米研究所，北京华耐农业发展有限公司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申糯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206×308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上海种业（集团）有限公司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瑞禾白糯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糯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20×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糯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上海瑞禾种业有限公司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彩甜糯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XY108×CT-1306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上海三友种苗有限公司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申科糯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SWL05×SWL10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粒粒丰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156×178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上海种业（集团）有限公司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金银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NXK33×N378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上海市农业科学院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晶煌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17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JMT-158-1×W1917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福州金苗种业有限公司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大豆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浙农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18-2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浙农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高雄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浙江省农业科学院蔬菜研究所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开科源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高雄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沈鲜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辽宁开原市农科种苗有限公司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开科源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K29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台湾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292/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开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96037</w:t>
            </w:r>
          </w:p>
        </w:tc>
        <w:tc>
          <w:tcPr>
            <w:tcW w:w="19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2"/>
              </w:rPr>
              <w:t>辽宁开原市农科种苗有限公司</w:t>
            </w:r>
          </w:p>
        </w:tc>
      </w:tr>
    </w:tbl>
    <w:p>
      <w:pPr>
        <w:spacing w:line="360" w:lineRule="auto"/>
        <w:ind w:left="4800" w:hanging="4800" w:hangingChars="15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left="4800" w:hanging="4800" w:hangingChars="150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DA7"/>
    <w:rsid w:val="000A4B33"/>
    <w:rsid w:val="002B3BAA"/>
    <w:rsid w:val="002C6B29"/>
    <w:rsid w:val="00516344"/>
    <w:rsid w:val="008B0BCC"/>
    <w:rsid w:val="00903F4C"/>
    <w:rsid w:val="00E25DA7"/>
    <w:rsid w:val="00F16B08"/>
    <w:rsid w:val="00FE7447"/>
    <w:rsid w:val="5BA5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196</Words>
  <Characters>1119</Characters>
  <Lines>9</Lines>
  <Paragraphs>2</Paragraphs>
  <TotalTime>2</TotalTime>
  <ScaleCrop>false</ScaleCrop>
  <LinksUpToDate>false</LinksUpToDate>
  <CharactersWithSpaces>1313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2020-06-10T00:31:00Z</dcterms:created>
  <dc:creator>HP</dc:creator>
  <cp:lastModifiedBy>ZKX</cp:lastModifiedBy>
  <cp:lastPrinted>2020-06-24T00:51:46Z</cp:lastPrinted>
  <dcterms:modified xsi:type="dcterms:W3CDTF">2020-06-24T00:51:58Z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