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cs="仿宋"/>
          <w:b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河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南</w:t>
      </w:r>
      <w:r>
        <w:rPr>
          <w:rFonts w:hint="eastAsia" w:ascii="华文中宋" w:hAnsi="华文中宋" w:eastAsia="华文中宋" w:cs="华文中宋"/>
          <w:sz w:val="36"/>
          <w:szCs w:val="36"/>
        </w:rPr>
        <w:t>省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八届十三次</w:t>
      </w: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农作物品种</w:t>
      </w:r>
      <w:bookmarkEnd w:id="0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审定会议审定通过</w:t>
      </w:r>
      <w:r>
        <w:rPr>
          <w:rFonts w:hint="eastAsia" w:ascii="华文中宋" w:hAnsi="华文中宋" w:eastAsia="华文中宋" w:cs="华文中宋"/>
          <w:sz w:val="36"/>
          <w:szCs w:val="36"/>
        </w:rPr>
        <w:t>主要农作物品种名称等信息</w:t>
      </w:r>
    </w:p>
    <w:tbl>
      <w:tblPr>
        <w:tblStyle w:val="15"/>
        <w:tblW w:w="48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50"/>
        <w:gridCol w:w="1616"/>
        <w:gridCol w:w="2050"/>
        <w:gridCol w:w="3800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tblHeader/>
          <w:jc w:val="center"/>
        </w:trPr>
        <w:tc>
          <w:tcPr>
            <w:tcW w:w="3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作物</w:t>
            </w:r>
          </w:p>
        </w:tc>
        <w:tc>
          <w:tcPr>
            <w:tcW w:w="58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品种名称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品种来源</w:t>
            </w:r>
          </w:p>
        </w:tc>
        <w:tc>
          <w:tcPr>
            <w:tcW w:w="137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申请者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育种者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梦玉309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MY281×MY282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河南豫梦种业有限责任公司、河南农业大学、河南环玉种业有限公司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環豫999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YH181×YH182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河南环玉种业有限公司、河南农业大学、河南豫梦种业有限责任公司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伟科9136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伟程123×伟程524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河南技丰种业集团有限公司、河南大方种业科技股份有限公司、郑州伟科作物育种科技有限公司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河南技丰种业集团有限公司、河南大方种业科技股份有限公司、郑州伟科作物育种科技有限公司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ZB1902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ZB12×TS011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河南中博现代农业科技开发有限公司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河南中博现代农业科技开发有限公司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北科15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S170×S204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沈阳北玉种子科技有限公司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沈阳北玉种子科技有限公司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泓丰5505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HW1658×APH9278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北京新实泓丰种业有限公司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北京新实泓丰种业有限公司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渭玉321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WZ020×WZ051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陕西天丞禾农业科技有限公司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陕西天丞禾农业科技有限公司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LN116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LM398×NF132</w:t>
            </w:r>
          </w:p>
        </w:tc>
        <w:tc>
          <w:tcPr>
            <w:tcW w:w="1372" w:type="pct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河南苏泰农业科技有限公司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河南苏泰农业科技有限公司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金成99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瑞118×瑞66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李利娟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李利娟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郑玉821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郑7246×郑7668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郑州市农林科学研究所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郑州市农林科学研究所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伟科9138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WY97134×伟程210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河南技丰种业集团有限公司、郑州伟科作物育种科技有限公司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河南技丰种业集团有限公司、郑州伟科作物育种科技有限公司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雅玉622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YA1125×YA9415</w:t>
            </w:r>
          </w:p>
        </w:tc>
        <w:tc>
          <w:tcPr>
            <w:tcW w:w="1372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河南技丰种业集团有限公司、铁岭雅玉种子有限公司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河南技丰种业集团有限公司、铁岭雅玉种子有限公司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农科玉168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H353×H317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北京华奥农科玉育种开发有限责任公司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北京华奥农科玉育种开发有限责任公司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郑原玉886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JCY1915×JC19316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河南金苑种业股份有限公司、新乡市金苑邦达富农业科技有限公司、甘肃邦达富种业有限公司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隆平115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LG1127D×LH235D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河南隆平高科种业有限公司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河南隆平高科种业有限公司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先玉1879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PH2V21×PH41S1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铁岭先锋种子研究有限公司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铁岭先锋种子研究有限公司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30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百科玉189</w:t>
            </w:r>
          </w:p>
        </w:tc>
        <w:tc>
          <w:tcPr>
            <w:tcW w:w="7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B30× N13</w:t>
            </w:r>
          </w:p>
        </w:tc>
        <w:tc>
          <w:tcPr>
            <w:tcW w:w="1372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河南百农种业有限公司</w:t>
            </w:r>
          </w:p>
        </w:tc>
        <w:tc>
          <w:tcPr>
            <w:tcW w:w="1678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河南百农种业有限公司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梦玉377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豫1122×豫M414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河南环玉种业有限公司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H1970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D0013Z×D0014Z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中种国际种子有限公司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中种国际种子有限公司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高科309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GLU2038×GLU1842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北京高锐思农业技术研究院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北京高锐思农业技术研究院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郑单302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郑M4302×郑F4302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郑单6161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郑5831×郑6722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郑单908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ZBK01×ZBK02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郑单916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ZH326×ZH449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郑单819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郑K9713×郑8713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赛德玉668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艺黄61×艺黄99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辉县市豫北种业有限公司、河南赛德种业有限公司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辉县市豫北种业有限公司、河南赛德种业有限公司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郑单1804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郑99M×FX001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郑单351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郑M6351×郑F6351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神舟27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T279×T425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河南省神舟种业有限公司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河南省神舟种业有限公司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宛玉809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L296×L96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南阳市农业科学院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南阳市农业科学院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郑单568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郑M0458×郑U4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周单1804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周862×周81143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周口市农业科学院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周口市农业科学院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郑单6153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郑V931×郑3733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郑单1807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郑V89M×豫1122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棒博士767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X1712×Q1752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河南金苑种业股份有限公司、河南秀青种业有限公司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棒博士766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X1711×Q1751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河南秀青种业有限公司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河南秀青种业有限公司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郑品玉693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JC1603×JCY1708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河南金苑种业股份有限公司、新乡市金苑邦达富农业科技有限公司、甘肃邦达富种业有限公司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G9711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G6233R×S7109V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河南金苑种业股份有限公司、北京新锐恒丰种子科技有限公司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恒丰玉798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11A4030×Y04-6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河南丰德康种业股份有限公司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河南丰德康种业股份有限公司、北京新锐恒丰种子科技有限公司、白银谷丰源玉米种植研究所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郑原玉878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JCY1626×JC19326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河南金苑种业股份有限公司、新乡市金苑邦达富农业科技有限公司、甘肃邦达富种业有限公司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金苑玉195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JCY19316×JCY1822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河南金苑种业股份有限公司、新乡市金苑邦达富农业科技有限公司、甘肃邦达富种业有限公司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豫单516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HR36×HL41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豫单1881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L719×HX113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豫单981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HL121×HL221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豫安186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PA201×PA126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河南平安种业有限公司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河南平安种业有限公司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洛玉198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L198X×Z198Y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洛阳农林科学院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洛阳农林科学院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百玉109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CPD517×C707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河南科技学院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豫单787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豫1122×豫25112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大众359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D33×D59F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河南顺鑫大众种业有限公司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河南顺鑫大众种业有限公司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豫单936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HL136×LQ4522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成玉1901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DC022×DC021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河南大成种业有限公司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河南大成种业有限公司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福育903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K132A×K4007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河南亿佳和农业科技有限公司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河南亿佳和农业科技有限公司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金裕928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T09×H18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河南省太行玉米种业有限公司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河南省太行玉米种业有限公司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成玉886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ND05×QY988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河南大成种业有限公司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河南大成种业有限公司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农玉632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SN102×SN115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河南三农种业有限公司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河南三农种业有限公司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商单1967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SQ518×商137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商丘市农林科学院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商丘市农林科学院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兰玉1815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TM463×TM462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河南天民种业有限公司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曹海伟、杨丽建、王磊、李艳彬、王瑞芳、罗明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先弘118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H116 ×昌7598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河南弘展农业科技有限公司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河南弘展农业科技有限公司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兰玉1902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TM21×TM26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河南天民种业有限公司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张永平、罗明、宋光辉、沈东杰、房坤宝、谷水云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登海N81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TG×24A-3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河南登海正粮种业有限公司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河南登海正粮种业有限公司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DHN368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T519×DH382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河南登海正粮种业有限公司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河南登海正粮种业有限公司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郑单801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郑D7325×郑3413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新白糯018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京N2×新糯12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河南省新乡市农业科学院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河南省新乡市农业科学院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玉米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周糯9号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周糯158×周糯160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周口市农业科学院、河南周园种业有限公司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周口市农业科学院、河南周园种业有限公司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郑稻C42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阳光香稻/江苏糯稻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河南省农业科学院粮食作物研究所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苑丰818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新丰0621/远稻3217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新乡市远缘分子育种工程技术研究中心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新乡市远缘分子育种工程技术研究中心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新香粳1号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新科稻35/盐丰47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河南省新乡市农业科学院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河南省新乡市农业科学院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新丰12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新丰7号/苏秀9号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河南丰源种子有限公司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河南丰源种子有限公司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华农330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五粳519/徐稻3号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新乡市华农种业有限公司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新乡市华农种业有限公司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菡香9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津稻263/新丰2号//玉稻518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河南菡香生态农业专业合作社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河南菡香生态农业专业合作社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新稻571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新科稻31/盐丰47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河南省新乡市农业科学院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河南省新乡市农业科学院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信两优1319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信1313s×信丰19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信阳市农业科学院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信阳市农业科学院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万象优982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万象A×红R982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江西红一种业科技股份有限公司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江西红一种业科技股份有限公司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泰两优188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泰香S×闽恢188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福建天力种业有限公司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福建天力种业有限公司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两优268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2029S×R268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信阳市农业科学院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信阳市农业科学院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水稻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川康优6308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川康606A×蜀恢308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四川华丰种业有限责任公司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四川农业大学水稻研究所、四川省农业科学院作物研究所、四川华丰种业有限责任公司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科林豆8号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濮豆129/郑89013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河南科林种业有限公司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河南科林种业有限公司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长义豆1号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长义豆1号与土豆远缘诱导变异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曹长义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曹长义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曹永鹏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华豆17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郑9805/周豆12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山东华亚农业科技有限公司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山东华亚农业科技有限公司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油6019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中豆32/郑8516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中国农业科学院油料作物研究所、河南省许科种业有限公司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中国农业科学院油料作物研究所、河南省许科种业有限公司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华育5号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齐黄34/铁丰31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嘉祥县华育种业有限公司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嘉祥县华育种业有限公司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中黄35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PI486355/郑8431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/郑6062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周口诚信种业有限公司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中国农业科学院作物科学研究所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科豆24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周豆13/郑9805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中国科学院遗传与发育生物学研究所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中国科学院遗传与发育生物学研究所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金豆99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郑9805/中黄13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宿州市金穗种业有限公司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宿州市金穗种业有限公司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郑1609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郑59/漯8C01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河南省农业科学院经济作物研究所、河南生物育种中心有限公司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河南省农业科学院经济作物研究所、河南生物育种中心有限公司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驻豆30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农丰18/驻豆4号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驻马店市农业科学院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河南丰田种业有限公司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驻马店市农业科学院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河南丰田种业有限公司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周豆37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周豆23号/菏01-7-2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周口市农业科学院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周口市农业科学院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安豆115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安豆11-5176/安豆11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-5225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安阳市农业科学院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安阳市农业科学院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商豆158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商豆1201/科9302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商丘市农林科学院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商丘市农林科学院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郑1659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郑59/漯8C01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河南省农业科学院经济作物研究所、河南生物育种中心有限公司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河南省农业科学院经济作物研究所、河南生物育种中心有限公司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周豆38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周豆23号/菏豆20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周口市农业科学院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周口市农业科学院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宛黄1号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8110/旱107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南阳市农业科学院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南阳市农业科学院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郑15234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中黄13/豫豆29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河南省农业科学院经济作物研究所、河南生物育种中心有限公司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河南省农业科学院经济作物研究所、河南生物育种中心有限公司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大豆</w:t>
            </w:r>
          </w:p>
        </w:tc>
        <w:tc>
          <w:tcPr>
            <w:tcW w:w="583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中豆61</w:t>
            </w:r>
          </w:p>
        </w:tc>
        <w:tc>
          <w:tcPr>
            <w:tcW w:w="7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油6019/郑90007</w:t>
            </w:r>
          </w:p>
        </w:tc>
        <w:tc>
          <w:tcPr>
            <w:tcW w:w="137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中国农业科学院油料作物研究所</w:t>
            </w:r>
          </w:p>
        </w:tc>
        <w:tc>
          <w:tcPr>
            <w:tcW w:w="1678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中国农业科学院油料作物研究所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4"/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0"/>
                <w:szCs w:val="20"/>
              </w:rPr>
              <w:t>中棉所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100901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海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31652×</w:t>
            </w:r>
            <w:r>
              <w:rPr>
                <w:rStyle w:val="37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中棉所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54</w:t>
            </w:r>
            <w:r>
              <w:rPr>
                <w:rStyle w:val="37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选系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</w:t>
            </w:r>
            <w:r>
              <w:rPr>
                <w:rStyle w:val="34"/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0"/>
                <w:szCs w:val="20"/>
              </w:rPr>
              <w:t>、华中农业大学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4"/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0"/>
                <w:szCs w:val="20"/>
              </w:rPr>
              <w:t>中国农业科学院棉花研究所、华中农业大学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中棉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5014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中棉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425×</w:t>
            </w:r>
            <w:r>
              <w:rPr>
                <w:rStyle w:val="34"/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0"/>
                <w:szCs w:val="20"/>
              </w:rPr>
              <w:t>中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716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冀杂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269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冀航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Style w:val="37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号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×612</w:t>
            </w:r>
            <w:r>
              <w:rPr>
                <w:rStyle w:val="37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系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河北省农林科学院棉花研究所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河北省农林科学院棉花研究所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中棉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1279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鲁棉研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28</w:t>
            </w:r>
            <w:r>
              <w:rPr>
                <w:rStyle w:val="37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号×中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1027009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MBH13001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鲁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7619</w:t>
            </w:r>
            <w:r>
              <w:rPr>
                <w:rStyle w:val="34"/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0"/>
                <w:szCs w:val="20"/>
              </w:rPr>
              <w:t>×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69307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中国农业科学院棉花研究所、郑州大学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中国农业科学院棉花研究所、郑州大学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MB11761A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鲁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6269/243</w:t>
            </w:r>
            <w:r>
              <w:rPr>
                <w:rStyle w:val="34"/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0"/>
                <w:szCs w:val="20"/>
              </w:rPr>
              <w:t>系/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/250</w:t>
            </w:r>
            <w:r>
              <w:rPr>
                <w:rStyle w:val="34"/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0"/>
                <w:szCs w:val="20"/>
              </w:rPr>
              <w:t>系系选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中国农业科学院棉花研究所、河南大学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中国农业科学院棉花研究所、河南大学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中棉所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95612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鲁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6269/T-41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新豫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676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豫棉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21</w:t>
            </w:r>
            <w:r>
              <w:rPr>
                <w:rStyle w:val="37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号/豫棉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河南省农业科学院经济作物研究所、九圣禾种业股份有限公司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河南省农业科学院经济作物研究所、九圣禾种业股份有限公司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中棉所</w:t>
            </w:r>
            <w:r>
              <w:rPr>
                <w:rStyle w:val="40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100902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海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32671/</w:t>
            </w:r>
            <w:r>
              <w:rPr>
                <w:rStyle w:val="37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中棉所</w:t>
            </w:r>
            <w:r>
              <w:rPr>
                <w:rStyle w:val="49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54</w:t>
            </w:r>
            <w:r>
              <w:rPr>
                <w:rStyle w:val="37"/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选系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0"/>
                <w:szCs w:val="20"/>
              </w:rPr>
              <w:t>中国农业科学院棉花研究所</w:t>
            </w:r>
            <w:r>
              <w:rPr>
                <w:rStyle w:val="34"/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0"/>
                <w:szCs w:val="20"/>
              </w:rPr>
              <w:t>、华中农业大学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4"/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0"/>
                <w:szCs w:val="20"/>
              </w:rPr>
              <w:t>中国农业科学院棉花研究所、华中农业大学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中棉所</w:t>
            </w:r>
            <w:r>
              <w:rPr>
                <w:rStyle w:val="40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9C01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</w:t>
            </w:r>
            <w:r>
              <w:rPr>
                <w:rStyle w:val="40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9027/</w:t>
            </w:r>
            <w:r>
              <w:rPr>
                <w:rStyle w:val="34"/>
                <w:rFonts w:hint="default" w:ascii="Times New Roman" w:hAnsi="Times New Roman" w:eastAsia="宋体" w:cs="Times New Roman"/>
                <w:b w:val="0"/>
                <w:color w:val="000000" w:themeColor="text1"/>
                <w:sz w:val="20"/>
                <w:szCs w:val="20"/>
              </w:rPr>
              <w:t>中</w:t>
            </w:r>
            <w:r>
              <w:rPr>
                <w:rStyle w:val="40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9171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豫棉</w:t>
            </w:r>
            <w:r>
              <w:rPr>
                <w:rStyle w:val="40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703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豫棉特早</w:t>
            </w:r>
            <w:r>
              <w:rPr>
                <w:rStyle w:val="49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73/</w:t>
            </w:r>
            <w:r>
              <w:rPr>
                <w:rStyle w:val="37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鲁棉研</w:t>
            </w:r>
            <w:r>
              <w:rPr>
                <w:rStyle w:val="49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19</w:t>
            </w:r>
            <w:r>
              <w:rPr>
                <w:rStyle w:val="37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河南省农业科学院经济作物研究所、中棉种业科技股份有限公司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河南省农业科学院经济作物研究所、中棉种业科技股份有限公司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3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中棉所</w:t>
            </w:r>
            <w:r>
              <w:rPr>
                <w:rStyle w:val="40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EM1704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中棉</w:t>
            </w:r>
            <w:r>
              <w:rPr>
                <w:rStyle w:val="40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425/</w:t>
            </w:r>
            <w:r>
              <w:rPr>
                <w:rStyle w:val="34"/>
                <w:rFonts w:hint="default" w:ascii="Times New Roman" w:hAnsi="Times New Roman" w:eastAsia="宋体" w:cs="Times New Roman"/>
                <w:b w:val="0"/>
                <w:color w:val="000000" w:themeColor="text1"/>
                <w:sz w:val="20"/>
                <w:szCs w:val="20"/>
              </w:rPr>
              <w:t>中</w:t>
            </w:r>
            <w:r>
              <w:rPr>
                <w:rStyle w:val="40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92048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中国农业科学院棉花研究所、中棉种业科技股份有限公司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中国农业科学院棉花研究所、中棉种业科技股份有限公司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06" w:type="pc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</w:rPr>
              <w:t>棉花</w:t>
            </w:r>
          </w:p>
        </w:tc>
        <w:tc>
          <w:tcPr>
            <w:tcW w:w="583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中棉</w:t>
            </w:r>
            <w:r>
              <w:rPr>
                <w:rStyle w:val="40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EB004</w:t>
            </w:r>
          </w:p>
        </w:tc>
        <w:tc>
          <w:tcPr>
            <w:tcW w:w="740" w:type="pct"/>
            <w:vAlign w:val="center"/>
          </w:tcPr>
          <w:p>
            <w:pPr>
              <w:jc w:val="left"/>
              <w:textAlignment w:val="center"/>
              <w:rPr>
                <w:rStyle w:val="49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060929/</w:t>
            </w:r>
            <w:r>
              <w:rPr>
                <w:rStyle w:val="37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中棉所</w:t>
            </w:r>
            <w:r>
              <w:rPr>
                <w:rStyle w:val="49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94A21</w:t>
            </w:r>
          </w:p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9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72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  <w:tc>
          <w:tcPr>
            <w:tcW w:w="1678" w:type="pct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</w:rPr>
              <w:t>中国农业科学院棉花研究所</w:t>
            </w:r>
          </w:p>
        </w:tc>
      </w:tr>
    </w:tbl>
    <w:p>
      <w:pPr>
        <w:jc w:val="center"/>
        <w:rPr>
          <w:rFonts w:hint="eastAsia" w:ascii="宋体" w:hAnsi="宋体" w:cs="仿宋"/>
          <w:b/>
          <w:sz w:val="24"/>
          <w:szCs w:val="24"/>
          <w:shd w:val="clear" w:color="auto" w:fill="FFFFFF"/>
        </w:rPr>
      </w:pPr>
    </w:p>
    <w:p>
      <w:pPr>
        <w:jc w:val="center"/>
        <w:rPr>
          <w:rFonts w:hint="eastAsia" w:ascii="宋体" w:hAnsi="宋体" w:cs="仿宋"/>
          <w:b/>
          <w:sz w:val="24"/>
          <w:szCs w:val="24"/>
          <w:shd w:val="clear" w:color="auto" w:fill="FFFFFF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lkZDE3ZWI4OTc0MTQ1NWNkYWNmOTNlYjMyMmU5MGIifQ=="/>
  </w:docVars>
  <w:rsids>
    <w:rsidRoot w:val="0045636D"/>
    <w:rsid w:val="0003230E"/>
    <w:rsid w:val="0003686E"/>
    <w:rsid w:val="000B02E7"/>
    <w:rsid w:val="001B05CE"/>
    <w:rsid w:val="001B63BE"/>
    <w:rsid w:val="00251812"/>
    <w:rsid w:val="0038351E"/>
    <w:rsid w:val="00426740"/>
    <w:rsid w:val="0045636D"/>
    <w:rsid w:val="00476413"/>
    <w:rsid w:val="004801B4"/>
    <w:rsid w:val="004D31A8"/>
    <w:rsid w:val="007E6758"/>
    <w:rsid w:val="008C3A1E"/>
    <w:rsid w:val="008D6D28"/>
    <w:rsid w:val="009B541E"/>
    <w:rsid w:val="00A6572E"/>
    <w:rsid w:val="00AE4F6D"/>
    <w:rsid w:val="00B50FF1"/>
    <w:rsid w:val="00C03939"/>
    <w:rsid w:val="00C81720"/>
    <w:rsid w:val="00CC5236"/>
    <w:rsid w:val="00D56C14"/>
    <w:rsid w:val="00D755CD"/>
    <w:rsid w:val="0E6D4CA6"/>
    <w:rsid w:val="14B61E77"/>
    <w:rsid w:val="1C2D0457"/>
    <w:rsid w:val="2B80536F"/>
    <w:rsid w:val="2FF63FA8"/>
    <w:rsid w:val="334E4127"/>
    <w:rsid w:val="33FE659E"/>
    <w:rsid w:val="360A4309"/>
    <w:rsid w:val="36536E59"/>
    <w:rsid w:val="36CC15BF"/>
    <w:rsid w:val="3B782502"/>
    <w:rsid w:val="49C60AC2"/>
    <w:rsid w:val="51297EDA"/>
    <w:rsid w:val="529903D8"/>
    <w:rsid w:val="692A1FF1"/>
    <w:rsid w:val="6BCA3618"/>
    <w:rsid w:val="738474EA"/>
    <w:rsid w:val="7DB12D10"/>
    <w:rsid w:val="7F6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unhideWhenUsed/>
    <w:qFormat/>
    <w:uiPriority w:val="0"/>
    <w:pPr>
      <w:jc w:val="left"/>
    </w:pPr>
    <w:rPr>
      <w:szCs w:val="24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Date"/>
    <w:basedOn w:val="1"/>
    <w:next w:val="1"/>
    <w:link w:val="26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0"/>
    <w:pPr>
      <w:tabs>
        <w:tab w:val="right" w:leader="dot" w:pos="8296"/>
      </w:tabs>
      <w:spacing w:line="500" w:lineRule="exact"/>
    </w:pPr>
  </w:style>
  <w:style w:type="paragraph" w:styleId="11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2">
    <w:name w:val="toc 2"/>
    <w:basedOn w:val="1"/>
    <w:next w:val="1"/>
    <w:unhideWhenUsed/>
    <w:qFormat/>
    <w:uiPriority w:val="0"/>
    <w:pPr>
      <w:tabs>
        <w:tab w:val="right" w:leader="dot" w:pos="8296"/>
      </w:tabs>
      <w:spacing w:line="540" w:lineRule="exact"/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6"/>
      <w:szCs w:val="32"/>
    </w:rPr>
  </w:style>
  <w:style w:type="table" w:styleId="16">
    <w:name w:val="Table Grid"/>
    <w:basedOn w:val="1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99"/>
    <w:rPr>
      <w:rFonts w:cs="Times New Roman"/>
      <w:b/>
    </w:rPr>
  </w:style>
  <w:style w:type="character" w:styleId="19">
    <w:name w:val="page number"/>
    <w:basedOn w:val="17"/>
    <w:qFormat/>
    <w:uiPriority w:val="0"/>
    <w:rPr>
      <w:rFonts w:cs="Times New Roman"/>
    </w:rPr>
  </w:style>
  <w:style w:type="character" w:styleId="20">
    <w:name w:val="Hyperlink"/>
    <w:basedOn w:val="17"/>
    <w:unhideWhenUsed/>
    <w:qFormat/>
    <w:uiPriority w:val="0"/>
    <w:rPr>
      <w:color w:val="0000FF" w:themeColor="hyperlink"/>
      <w:u w:val="single"/>
    </w:rPr>
  </w:style>
  <w:style w:type="character" w:customStyle="1" w:styleId="21">
    <w:name w:val="标题 1 Char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标题 2 Char"/>
    <w:basedOn w:val="17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23">
    <w:name w:val="页眉 Char"/>
    <w:basedOn w:val="17"/>
    <w:link w:val="9"/>
    <w:qFormat/>
    <w:uiPriority w:val="99"/>
    <w:rPr>
      <w:sz w:val="18"/>
      <w:szCs w:val="18"/>
    </w:rPr>
  </w:style>
  <w:style w:type="character" w:customStyle="1" w:styleId="24">
    <w:name w:val="页脚 Char"/>
    <w:basedOn w:val="17"/>
    <w:link w:val="8"/>
    <w:qFormat/>
    <w:uiPriority w:val="99"/>
    <w:rPr>
      <w:sz w:val="18"/>
      <w:szCs w:val="18"/>
    </w:rPr>
  </w:style>
  <w:style w:type="character" w:customStyle="1" w:styleId="25">
    <w:name w:val="批注文字 Char"/>
    <w:basedOn w:val="17"/>
    <w:link w:val="4"/>
    <w:qFormat/>
    <w:uiPriority w:val="0"/>
    <w:rPr>
      <w:szCs w:val="24"/>
    </w:rPr>
  </w:style>
  <w:style w:type="character" w:customStyle="1" w:styleId="26">
    <w:name w:val="日期 Char"/>
    <w:basedOn w:val="17"/>
    <w:link w:val="6"/>
    <w:qFormat/>
    <w:uiPriority w:val="0"/>
  </w:style>
  <w:style w:type="character" w:customStyle="1" w:styleId="27">
    <w:name w:val="批注框文本 Char"/>
    <w:basedOn w:val="17"/>
    <w:link w:val="7"/>
    <w:qFormat/>
    <w:uiPriority w:val="99"/>
    <w:rPr>
      <w:sz w:val="18"/>
      <w:szCs w:val="18"/>
    </w:rPr>
  </w:style>
  <w:style w:type="character" w:customStyle="1" w:styleId="28">
    <w:name w:val="副标题 Char"/>
    <w:basedOn w:val="17"/>
    <w:link w:val="11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9">
    <w:name w:val="标题 Char"/>
    <w:basedOn w:val="17"/>
    <w:link w:val="14"/>
    <w:qFormat/>
    <w:uiPriority w:val="0"/>
    <w:rPr>
      <w:rFonts w:eastAsia="宋体" w:asciiTheme="majorHAnsi" w:hAnsiTheme="majorHAnsi" w:cstheme="majorBidi"/>
      <w:b/>
      <w:bCs/>
      <w:sz w:val="36"/>
      <w:szCs w:val="32"/>
    </w:rPr>
  </w:style>
  <w:style w:type="character" w:customStyle="1" w:styleId="30">
    <w:name w:val="font4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1">
    <w:name w:val="font101"/>
    <w:basedOn w:val="17"/>
    <w:qFormat/>
    <w:uiPriority w:val="99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2">
    <w:name w:val="font0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font51"/>
    <w:basedOn w:val="1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4">
    <w:name w:val="font31"/>
    <w:basedOn w:val="17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5">
    <w:name w:val="font71"/>
    <w:basedOn w:val="17"/>
    <w:qFormat/>
    <w:uiPriority w:val="99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21"/>
    <w:basedOn w:val="17"/>
    <w:qFormat/>
    <w:uiPriority w:val="99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9">
    <w:name w:val="font13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0">
    <w:name w:val="font121"/>
    <w:basedOn w:val="17"/>
    <w:qFormat/>
    <w:uiPriority w:val="99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2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44">
    <w:name w:val="font17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5">
    <w:name w:val="font112"/>
    <w:basedOn w:val="17"/>
    <w:qFormat/>
    <w:uiPriority w:val="99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6">
    <w:name w:val="font13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7">
    <w:name w:val="font15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8">
    <w:name w:val="font14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9">
    <w:name w:val="font91"/>
    <w:basedOn w:val="17"/>
    <w:qFormat/>
    <w:uiPriority w:val="99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14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1">
    <w:name w:val="font161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2">
    <w:name w:val="font11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53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4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5">
    <w:name w:val="列出段落3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6">
    <w:name w:val="列出段落3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57">
    <w:name w:val="apple-converted-space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89982-D4D3-42B9-B4A5-341642A8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4324</Words>
  <Characters>5490</Characters>
  <Lines>42</Lines>
  <Paragraphs>11</Paragraphs>
  <TotalTime>17</TotalTime>
  <ScaleCrop>false</ScaleCrop>
  <LinksUpToDate>false</LinksUpToDate>
  <CharactersWithSpaces>5492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2021-06-10T06:50:00Z</dcterms:created>
  <dc:creator>AutoBVT</dc:creator>
  <cp:lastModifiedBy>刘学</cp:lastModifiedBy>
  <cp:lastPrinted>2022-06-09T09:11:00Z</cp:lastPrinted>
  <dcterms:modified xsi:type="dcterms:W3CDTF">2022-06-17T04:32:39Z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40DD3C10438A4BBC8BD403EBEBC230D3</vt:lpwstr>
  </property>
</Properties>
</file>